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CC58F3" w14:textId="04450775" w:rsidR="00F62248" w:rsidRPr="002A4324" w:rsidRDefault="00F62248" w:rsidP="00F62248">
      <w:pPr>
        <w:pStyle w:val="TextA"/>
        <w:rPr>
          <w:rFonts w:ascii="Arial" w:hAnsi="Arial" w:cs="Arial"/>
          <w:sz w:val="32"/>
          <w:szCs w:val="32"/>
          <w:lang w:val="en-US"/>
        </w:rPr>
      </w:pPr>
      <w:r w:rsidRPr="002A4324">
        <w:rPr>
          <w:rFonts w:ascii="Arial" w:eastAsia="Arial Unicode MS" w:hAnsi="Arial" w:cs="Arial"/>
          <w:b/>
          <w:bCs/>
          <w:sz w:val="32"/>
          <w:szCs w:val="32"/>
          <w:lang w:val="en-US"/>
        </w:rPr>
        <w:t xml:space="preserve">25 </w:t>
      </w:r>
      <w:r w:rsidR="00744D9E" w:rsidRPr="002A4324">
        <w:rPr>
          <w:rFonts w:ascii="Arial" w:eastAsia="Arial Unicode MS" w:hAnsi="Arial" w:cs="Arial"/>
          <w:b/>
          <w:bCs/>
          <w:sz w:val="32"/>
          <w:szCs w:val="32"/>
          <w:lang w:val="en-US"/>
        </w:rPr>
        <w:t>years of</w:t>
      </w:r>
      <w:r w:rsidRPr="002A4324">
        <w:rPr>
          <w:rFonts w:ascii="Arial" w:eastAsia="Arial Unicode MS" w:hAnsi="Arial" w:cs="Arial"/>
          <w:b/>
          <w:bCs/>
          <w:sz w:val="32"/>
          <w:szCs w:val="32"/>
          <w:lang w:val="en-US"/>
        </w:rPr>
        <w:t xml:space="preserve"> GEV</w:t>
      </w:r>
    </w:p>
    <w:p w14:paraId="49C21A92" w14:textId="7DE73BB8" w:rsidR="00744D9E" w:rsidRPr="002A4324" w:rsidRDefault="00F62248" w:rsidP="00F62248">
      <w:pPr>
        <w:rPr>
          <w:sz w:val="26"/>
          <w:szCs w:val="26"/>
          <w:u w:val="single"/>
          <w:lang w:val="en-US"/>
        </w:rPr>
      </w:pPr>
      <w:r w:rsidRPr="002A4324">
        <w:rPr>
          <w:b/>
          <w:bCs/>
          <w:sz w:val="28"/>
          <w:szCs w:val="28"/>
          <w:lang w:val="en-US"/>
        </w:rPr>
        <w:br/>
      </w:r>
      <w:r w:rsidR="00945CAD" w:rsidRPr="002A4324">
        <w:rPr>
          <w:sz w:val="26"/>
          <w:szCs w:val="26"/>
          <w:u w:val="single"/>
          <w:lang w:val="en-US"/>
        </w:rPr>
        <w:t xml:space="preserve">How the </w:t>
      </w:r>
      <w:r w:rsidR="00744D9E" w:rsidRPr="002A4324">
        <w:rPr>
          <w:sz w:val="26"/>
          <w:szCs w:val="26"/>
          <w:u w:val="single"/>
          <w:lang w:val="en-US"/>
        </w:rPr>
        <w:t>E</w:t>
      </w:r>
      <w:r w:rsidR="00E73173" w:rsidRPr="002A4324">
        <w:rPr>
          <w:sz w:val="26"/>
          <w:szCs w:val="26"/>
          <w:u w:val="single"/>
          <w:lang w:val="en-US"/>
        </w:rPr>
        <w:t>MICODE</w:t>
      </w:r>
      <w:r w:rsidR="00744D9E" w:rsidRPr="002A4324">
        <w:rPr>
          <w:sz w:val="26"/>
          <w:szCs w:val="26"/>
          <w:u w:val="single"/>
          <w:vertAlign w:val="superscript"/>
          <w:lang w:val="en-US"/>
        </w:rPr>
        <w:t>®</w:t>
      </w:r>
      <w:r w:rsidR="00744D9E" w:rsidRPr="002A4324">
        <w:rPr>
          <w:sz w:val="26"/>
          <w:szCs w:val="26"/>
          <w:u w:val="single"/>
          <w:lang w:val="en-US"/>
        </w:rPr>
        <w:t xml:space="preserve"> </w:t>
      </w:r>
      <w:r w:rsidR="00945CAD" w:rsidRPr="002A4324">
        <w:rPr>
          <w:sz w:val="26"/>
          <w:szCs w:val="26"/>
          <w:u w:val="single"/>
          <w:lang w:val="en-US"/>
        </w:rPr>
        <w:t xml:space="preserve">became </w:t>
      </w:r>
      <w:r w:rsidR="00744D9E" w:rsidRPr="002A4324">
        <w:rPr>
          <w:sz w:val="26"/>
          <w:szCs w:val="26"/>
          <w:u w:val="single"/>
          <w:lang w:val="en-US"/>
        </w:rPr>
        <w:t>a s</w:t>
      </w:r>
      <w:r w:rsidR="00047D9B" w:rsidRPr="002A4324">
        <w:rPr>
          <w:sz w:val="26"/>
          <w:szCs w:val="26"/>
          <w:u w:val="single"/>
          <w:lang w:val="en-US"/>
        </w:rPr>
        <w:t>eal</w:t>
      </w:r>
      <w:r w:rsidR="00744D9E" w:rsidRPr="002A4324">
        <w:rPr>
          <w:sz w:val="26"/>
          <w:szCs w:val="26"/>
          <w:u w:val="single"/>
          <w:lang w:val="en-US"/>
        </w:rPr>
        <w:t xml:space="preserve"> of sustainability</w:t>
      </w:r>
    </w:p>
    <w:p w14:paraId="2AEB098A" w14:textId="77777777" w:rsidR="00945CAD" w:rsidRPr="002A4324" w:rsidRDefault="00945CAD" w:rsidP="00F62248">
      <w:pPr>
        <w:rPr>
          <w:sz w:val="26"/>
          <w:szCs w:val="26"/>
          <w:u w:val="single"/>
          <w:lang w:val="en-US"/>
        </w:rPr>
      </w:pPr>
    </w:p>
    <w:p w14:paraId="6884FE3F" w14:textId="15D9CB2D" w:rsidR="00744D9E" w:rsidRPr="002A4324" w:rsidRDefault="00744D9E" w:rsidP="00F62248">
      <w:pPr>
        <w:pStyle w:val="TextA"/>
        <w:rPr>
          <w:rFonts w:ascii="Arial" w:hAnsi="Arial" w:cs="Arial"/>
          <w:b/>
          <w:bCs/>
          <w:lang w:val="en-US"/>
        </w:rPr>
      </w:pPr>
      <w:r w:rsidRPr="002A4324">
        <w:rPr>
          <w:rFonts w:ascii="Arial" w:hAnsi="Arial" w:cs="Arial"/>
          <w:b/>
          <w:bCs/>
          <w:lang w:val="en-US"/>
        </w:rPr>
        <w:t xml:space="preserve">On June 1 and 2, 2022, </w:t>
      </w:r>
      <w:r w:rsidR="003E3509" w:rsidRPr="002A4324">
        <w:rPr>
          <w:rFonts w:ascii="Arial" w:hAnsi="Arial" w:cs="Arial"/>
          <w:b/>
          <w:bCs/>
          <w:lang w:val="en-US"/>
        </w:rPr>
        <w:t xml:space="preserve">the </w:t>
      </w:r>
      <w:r w:rsidRPr="002A4324">
        <w:rPr>
          <w:rFonts w:ascii="Arial" w:hAnsi="Arial" w:cs="Arial"/>
          <w:b/>
          <w:bCs/>
          <w:lang w:val="en-US"/>
        </w:rPr>
        <w:t>GEV</w:t>
      </w:r>
      <w:r w:rsidR="003E3509" w:rsidRPr="002A4324">
        <w:rPr>
          <w:rFonts w:ascii="Arial" w:hAnsi="Arial" w:cs="Arial"/>
          <w:b/>
          <w:bCs/>
          <w:lang w:val="en-US"/>
        </w:rPr>
        <w:t xml:space="preserve"> celebrated </w:t>
      </w:r>
      <w:r w:rsidRPr="002A4324">
        <w:rPr>
          <w:rFonts w:ascii="Arial" w:hAnsi="Arial" w:cs="Arial"/>
          <w:b/>
          <w:bCs/>
          <w:lang w:val="en-US"/>
        </w:rPr>
        <w:t xml:space="preserve">the 25th anniversary of </w:t>
      </w:r>
      <w:r w:rsidR="003E3509" w:rsidRPr="002A4324">
        <w:rPr>
          <w:rFonts w:ascii="Arial" w:hAnsi="Arial" w:cs="Arial"/>
          <w:b/>
          <w:bCs/>
          <w:lang w:val="en-US"/>
        </w:rPr>
        <w:t xml:space="preserve">the </w:t>
      </w:r>
      <w:r w:rsidRPr="002A4324">
        <w:rPr>
          <w:rFonts w:ascii="Arial" w:hAnsi="Arial" w:cs="Arial"/>
          <w:b/>
          <w:bCs/>
          <w:lang w:val="en-US"/>
        </w:rPr>
        <w:t>E</w:t>
      </w:r>
      <w:r w:rsidR="003E3509" w:rsidRPr="002A4324">
        <w:rPr>
          <w:rFonts w:ascii="Arial" w:hAnsi="Arial" w:cs="Arial"/>
          <w:b/>
          <w:bCs/>
          <w:lang w:val="en-US"/>
        </w:rPr>
        <w:t>MICODE</w:t>
      </w:r>
      <w:r w:rsidR="003E3509" w:rsidRPr="002A4324">
        <w:rPr>
          <w:rFonts w:ascii="Arial" w:hAnsi="Arial" w:cs="Arial"/>
          <w:b/>
          <w:bCs/>
          <w:vertAlign w:val="superscript"/>
          <w:lang w:val="en-US"/>
        </w:rPr>
        <w:t>®</w:t>
      </w:r>
      <w:r w:rsidRPr="002A4324">
        <w:rPr>
          <w:rFonts w:ascii="Arial" w:hAnsi="Arial" w:cs="Arial"/>
          <w:b/>
          <w:bCs/>
          <w:lang w:val="en-US"/>
        </w:rPr>
        <w:t xml:space="preserve"> at a </w:t>
      </w:r>
      <w:r w:rsidR="003E3509" w:rsidRPr="002A4324">
        <w:rPr>
          <w:rFonts w:ascii="Arial" w:hAnsi="Arial" w:cs="Arial"/>
          <w:b/>
          <w:bCs/>
          <w:lang w:val="en-US"/>
        </w:rPr>
        <w:t xml:space="preserve">general meeting of its </w:t>
      </w:r>
      <w:r w:rsidRPr="002A4324">
        <w:rPr>
          <w:rFonts w:ascii="Arial" w:hAnsi="Arial" w:cs="Arial"/>
          <w:b/>
          <w:bCs/>
          <w:lang w:val="en-US"/>
        </w:rPr>
        <w:t xml:space="preserve">members. </w:t>
      </w:r>
      <w:r w:rsidR="00B62924" w:rsidRPr="002A4324">
        <w:rPr>
          <w:rFonts w:ascii="Arial" w:hAnsi="Arial" w:cs="Arial"/>
          <w:b/>
          <w:bCs/>
          <w:lang w:val="en-US"/>
        </w:rPr>
        <w:t xml:space="preserve">Initiated by the GEV, </w:t>
      </w:r>
      <w:r w:rsidR="003E3509" w:rsidRPr="002A4324">
        <w:rPr>
          <w:rFonts w:ascii="Arial" w:hAnsi="Arial" w:cs="Arial"/>
          <w:b/>
          <w:bCs/>
          <w:lang w:val="en-US"/>
        </w:rPr>
        <w:t>the EMICODE</w:t>
      </w:r>
      <w:r w:rsidR="003E3509" w:rsidRPr="002A4324">
        <w:rPr>
          <w:rFonts w:ascii="Arial" w:hAnsi="Arial" w:cs="Arial"/>
          <w:b/>
          <w:bCs/>
          <w:vertAlign w:val="superscript"/>
          <w:lang w:val="en-US"/>
        </w:rPr>
        <w:t>®</w:t>
      </w:r>
      <w:r w:rsidR="00945B15" w:rsidRPr="002A4324">
        <w:rPr>
          <w:rFonts w:ascii="Arial" w:hAnsi="Arial" w:cs="Arial"/>
          <w:b/>
          <w:bCs/>
          <w:lang w:val="en-US"/>
        </w:rPr>
        <w:t xml:space="preserve"> </w:t>
      </w:r>
      <w:r w:rsidR="00B62924" w:rsidRPr="002A4324">
        <w:rPr>
          <w:rFonts w:ascii="Arial" w:hAnsi="Arial" w:cs="Arial"/>
          <w:b/>
          <w:bCs/>
          <w:lang w:val="en-US"/>
        </w:rPr>
        <w:t>i</w:t>
      </w:r>
      <w:r w:rsidRPr="002A4324">
        <w:rPr>
          <w:rFonts w:ascii="Arial" w:hAnsi="Arial" w:cs="Arial"/>
          <w:b/>
          <w:bCs/>
          <w:lang w:val="en-US"/>
        </w:rPr>
        <w:t xml:space="preserve">s the leading eco-label for </w:t>
      </w:r>
      <w:r w:rsidR="00AC7A73" w:rsidRPr="002A4324">
        <w:rPr>
          <w:rFonts w:ascii="Arial" w:hAnsi="Arial" w:cs="Arial"/>
          <w:b/>
          <w:bCs/>
          <w:lang w:val="en-US"/>
        </w:rPr>
        <w:t>the classification of l</w:t>
      </w:r>
      <w:r w:rsidRPr="002A4324">
        <w:rPr>
          <w:rFonts w:ascii="Arial" w:hAnsi="Arial" w:cs="Arial"/>
          <w:b/>
          <w:bCs/>
          <w:lang w:val="en-US"/>
        </w:rPr>
        <w:t>ow-emission installation materials and building products</w:t>
      </w:r>
      <w:r w:rsidR="00B62924" w:rsidRPr="002A4324">
        <w:rPr>
          <w:rFonts w:ascii="Arial" w:hAnsi="Arial" w:cs="Arial"/>
          <w:b/>
          <w:bCs/>
          <w:lang w:val="en-US"/>
        </w:rPr>
        <w:t xml:space="preserve"> today</w:t>
      </w:r>
      <w:r w:rsidRPr="002A4324">
        <w:rPr>
          <w:rFonts w:ascii="Arial" w:hAnsi="Arial" w:cs="Arial"/>
          <w:b/>
          <w:bCs/>
          <w:lang w:val="en-US"/>
        </w:rPr>
        <w:t xml:space="preserve">. Reason enough to take a </w:t>
      </w:r>
      <w:r w:rsidR="00AC7A73" w:rsidRPr="002A4324">
        <w:rPr>
          <w:rFonts w:ascii="Arial" w:hAnsi="Arial" w:cs="Arial"/>
          <w:b/>
          <w:bCs/>
          <w:lang w:val="en-US"/>
        </w:rPr>
        <w:t xml:space="preserve">quick </w:t>
      </w:r>
      <w:r w:rsidRPr="002A4324">
        <w:rPr>
          <w:rFonts w:ascii="Arial" w:hAnsi="Arial" w:cs="Arial"/>
          <w:b/>
          <w:bCs/>
          <w:lang w:val="en-US"/>
        </w:rPr>
        <w:t>look back at the history of</w:t>
      </w:r>
      <w:r w:rsidR="00AC7A73" w:rsidRPr="002A4324">
        <w:rPr>
          <w:rFonts w:ascii="Arial" w:hAnsi="Arial" w:cs="Arial"/>
          <w:b/>
          <w:bCs/>
          <w:lang w:val="en-US"/>
        </w:rPr>
        <w:t xml:space="preserve"> the</w:t>
      </w:r>
      <w:r w:rsidRPr="002A4324">
        <w:rPr>
          <w:rFonts w:ascii="Arial" w:hAnsi="Arial" w:cs="Arial"/>
          <w:b/>
          <w:bCs/>
          <w:lang w:val="en-US"/>
        </w:rPr>
        <w:t xml:space="preserve"> GEV.</w:t>
      </w:r>
    </w:p>
    <w:p w14:paraId="1A44C835" w14:textId="23BACC26" w:rsidR="00F62248" w:rsidRPr="002A4324" w:rsidRDefault="00F62248" w:rsidP="00F62248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503698A8" w14:textId="23DF9D11" w:rsidR="00744D9E" w:rsidRPr="002A4324" w:rsidRDefault="00744D9E" w:rsidP="00F62248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 w:rsidRPr="002A4324">
        <w:rPr>
          <w:rFonts w:ascii="Arial" w:eastAsia="Arial" w:hAnsi="Arial" w:cs="Arial"/>
          <w:lang w:val="en-US"/>
        </w:rPr>
        <w:t xml:space="preserve">Until 1997, the market for flooring installation </w:t>
      </w:r>
      <w:r w:rsidR="00A714E7" w:rsidRPr="002A4324">
        <w:rPr>
          <w:rFonts w:ascii="Arial" w:eastAsia="Arial" w:hAnsi="Arial" w:cs="Arial"/>
          <w:lang w:val="en-US"/>
        </w:rPr>
        <w:t>products</w:t>
      </w:r>
      <w:r w:rsidRPr="002A4324">
        <w:rPr>
          <w:rFonts w:ascii="Arial" w:eastAsia="Arial" w:hAnsi="Arial" w:cs="Arial"/>
          <w:lang w:val="en-US"/>
        </w:rPr>
        <w:t xml:space="preserve"> did not </w:t>
      </w:r>
      <w:r w:rsidR="00A714E7" w:rsidRPr="002A4324">
        <w:rPr>
          <w:rFonts w:ascii="Arial" w:eastAsia="Arial" w:hAnsi="Arial" w:cs="Arial"/>
          <w:lang w:val="en-US"/>
        </w:rPr>
        <w:t xml:space="preserve">have </w:t>
      </w:r>
      <w:r w:rsidRPr="002A4324">
        <w:rPr>
          <w:rFonts w:ascii="Arial" w:eastAsia="Arial" w:hAnsi="Arial" w:cs="Arial"/>
          <w:lang w:val="en-US"/>
        </w:rPr>
        <w:t xml:space="preserve">any standardized methods for </w:t>
      </w:r>
      <w:r w:rsidR="00A714E7" w:rsidRPr="002A4324">
        <w:rPr>
          <w:rFonts w:ascii="Arial" w:eastAsia="Arial" w:hAnsi="Arial" w:cs="Arial"/>
          <w:lang w:val="en-US"/>
        </w:rPr>
        <w:t xml:space="preserve">the measurement of </w:t>
      </w:r>
      <w:r w:rsidRPr="002A4324">
        <w:rPr>
          <w:rFonts w:ascii="Arial" w:eastAsia="Arial" w:hAnsi="Arial" w:cs="Arial"/>
          <w:lang w:val="en-US"/>
        </w:rPr>
        <w:t>emissions from building materials. Manufacturers presented their own values</w:t>
      </w:r>
      <w:r w:rsidR="003C0394" w:rsidRPr="002A4324">
        <w:rPr>
          <w:rFonts w:ascii="Arial" w:eastAsia="Arial" w:hAnsi="Arial" w:cs="Arial"/>
          <w:lang w:val="en-US"/>
        </w:rPr>
        <w:t>,</w:t>
      </w:r>
      <w:r w:rsidRPr="002A4324">
        <w:rPr>
          <w:rFonts w:ascii="Arial" w:eastAsia="Arial" w:hAnsi="Arial" w:cs="Arial"/>
          <w:lang w:val="en-US"/>
        </w:rPr>
        <w:t xml:space="preserve"> </w:t>
      </w:r>
      <w:r w:rsidR="007D0957" w:rsidRPr="002A4324">
        <w:rPr>
          <w:rFonts w:ascii="Arial" w:eastAsia="Arial" w:hAnsi="Arial" w:cs="Arial"/>
          <w:lang w:val="en-US"/>
        </w:rPr>
        <w:t xml:space="preserve">which were based </w:t>
      </w:r>
      <w:r w:rsidR="00A714E7" w:rsidRPr="002A4324">
        <w:rPr>
          <w:rFonts w:ascii="Arial" w:eastAsia="Arial" w:hAnsi="Arial" w:cs="Arial"/>
          <w:lang w:val="en-US"/>
        </w:rPr>
        <w:t xml:space="preserve">on </w:t>
      </w:r>
      <w:r w:rsidRPr="002A4324">
        <w:rPr>
          <w:rFonts w:ascii="Arial" w:eastAsia="Arial" w:hAnsi="Arial" w:cs="Arial"/>
          <w:lang w:val="en-US"/>
        </w:rPr>
        <w:t>a variety of</w:t>
      </w:r>
      <w:r w:rsidR="00A714E7" w:rsidRPr="002A4324">
        <w:rPr>
          <w:rFonts w:ascii="Arial" w:eastAsia="Arial" w:hAnsi="Arial" w:cs="Arial"/>
          <w:lang w:val="en-US"/>
        </w:rPr>
        <w:t xml:space="preserve"> different</w:t>
      </w:r>
      <w:r w:rsidRPr="002A4324">
        <w:rPr>
          <w:rFonts w:ascii="Arial" w:eastAsia="Arial" w:hAnsi="Arial" w:cs="Arial"/>
          <w:lang w:val="en-US"/>
        </w:rPr>
        <w:t xml:space="preserve"> criteria. Consumers and installers had hardly any way of comparing or evaluating the products. In order to provide reliable </w:t>
      </w:r>
      <w:r w:rsidR="00FC4EE3" w:rsidRPr="002A4324">
        <w:rPr>
          <w:rFonts w:ascii="Arial" w:eastAsia="Arial" w:hAnsi="Arial" w:cs="Arial"/>
          <w:lang w:val="en-US"/>
        </w:rPr>
        <w:t>guidance</w:t>
      </w:r>
      <w:r w:rsidRPr="002A4324">
        <w:rPr>
          <w:rFonts w:ascii="Arial" w:eastAsia="Arial" w:hAnsi="Arial" w:cs="Arial"/>
          <w:lang w:val="en-US"/>
        </w:rPr>
        <w:t xml:space="preserve">, the </w:t>
      </w:r>
      <w:r w:rsidR="00B0116D">
        <w:rPr>
          <w:rFonts w:ascii="Arial" w:eastAsia="Arial" w:hAnsi="Arial" w:cs="Arial"/>
          <w:lang w:val="en-US"/>
        </w:rPr>
        <w:t>“</w:t>
      </w:r>
      <w:r w:rsidR="00FC4EE3" w:rsidRPr="002A4324">
        <w:rPr>
          <w:rFonts w:ascii="Arial" w:eastAsia="Arial" w:hAnsi="Arial" w:cs="Arial"/>
          <w:lang w:val="en-US"/>
        </w:rPr>
        <w:t>Association for the Control of Emissions in Products for Flooring Installation</w:t>
      </w:r>
      <w:r w:rsidR="00B0116D">
        <w:rPr>
          <w:rFonts w:ascii="Arial" w:eastAsia="Arial" w:hAnsi="Arial" w:cs="Arial"/>
          <w:lang w:val="en-US"/>
        </w:rPr>
        <w:t>”</w:t>
      </w:r>
      <w:r w:rsidR="00FC4EE3" w:rsidRPr="002A4324">
        <w:rPr>
          <w:rFonts w:ascii="Arial" w:eastAsia="Arial" w:hAnsi="Arial" w:cs="Arial"/>
          <w:lang w:val="en-US"/>
        </w:rPr>
        <w:t xml:space="preserve">, </w:t>
      </w:r>
      <w:r w:rsidRPr="002A4324">
        <w:rPr>
          <w:rFonts w:ascii="Arial" w:eastAsia="Arial" w:hAnsi="Arial" w:cs="Arial"/>
          <w:lang w:val="en-US"/>
        </w:rPr>
        <w:t xml:space="preserve">or GEV for short, was founded in Frankfurt </w:t>
      </w:r>
      <w:r w:rsidR="0052581D" w:rsidRPr="002A4324">
        <w:rPr>
          <w:rFonts w:ascii="Arial" w:eastAsia="Arial" w:hAnsi="Arial" w:cs="Arial"/>
          <w:lang w:val="en-US"/>
        </w:rPr>
        <w:t>am</w:t>
      </w:r>
      <w:r w:rsidRPr="002A4324">
        <w:rPr>
          <w:rFonts w:ascii="Arial" w:eastAsia="Arial" w:hAnsi="Arial" w:cs="Arial"/>
          <w:lang w:val="en-US"/>
        </w:rPr>
        <w:t xml:space="preserve"> Main on February 24, 1997. </w:t>
      </w:r>
      <w:r w:rsidR="00974A76" w:rsidRPr="002A4324">
        <w:rPr>
          <w:rFonts w:ascii="Arial" w:eastAsia="Arial" w:hAnsi="Arial" w:cs="Arial"/>
          <w:lang w:val="en-US"/>
        </w:rPr>
        <w:t xml:space="preserve">In </w:t>
      </w:r>
      <w:r w:rsidRPr="002A4324">
        <w:rPr>
          <w:rFonts w:ascii="Arial" w:eastAsia="Arial" w:hAnsi="Arial" w:cs="Arial"/>
          <w:lang w:val="en-US"/>
        </w:rPr>
        <w:t xml:space="preserve">a first step, the nine founding companies Henkel, </w:t>
      </w:r>
      <w:proofErr w:type="spellStart"/>
      <w:r w:rsidRPr="002A4324">
        <w:rPr>
          <w:rFonts w:ascii="Arial" w:eastAsia="Arial" w:hAnsi="Arial" w:cs="Arial"/>
          <w:lang w:val="en-US"/>
        </w:rPr>
        <w:t>Ardex</w:t>
      </w:r>
      <w:proofErr w:type="spellEnd"/>
      <w:r w:rsidRPr="002A4324">
        <w:rPr>
          <w:rFonts w:ascii="Arial" w:eastAsia="Arial" w:hAnsi="Arial" w:cs="Arial"/>
          <w:lang w:val="en-US"/>
        </w:rPr>
        <w:t xml:space="preserve">, Bostik, Forbo, </w:t>
      </w:r>
      <w:proofErr w:type="spellStart"/>
      <w:r w:rsidRPr="002A4324">
        <w:rPr>
          <w:rFonts w:ascii="Arial" w:eastAsia="Arial" w:hAnsi="Arial" w:cs="Arial"/>
          <w:lang w:val="en-US"/>
        </w:rPr>
        <w:t>Kiesel</w:t>
      </w:r>
      <w:proofErr w:type="spellEnd"/>
      <w:r w:rsidRPr="002A4324">
        <w:rPr>
          <w:rFonts w:ascii="Arial" w:eastAsia="Arial" w:hAnsi="Arial" w:cs="Arial"/>
          <w:lang w:val="en-US"/>
        </w:rPr>
        <w:t xml:space="preserve">, </w:t>
      </w:r>
      <w:proofErr w:type="spellStart"/>
      <w:r w:rsidRPr="002A4324">
        <w:rPr>
          <w:rFonts w:ascii="Arial" w:eastAsia="Arial" w:hAnsi="Arial" w:cs="Arial"/>
          <w:lang w:val="en-US"/>
        </w:rPr>
        <w:t>Schönox</w:t>
      </w:r>
      <w:proofErr w:type="spellEnd"/>
      <w:r w:rsidRPr="002A4324">
        <w:rPr>
          <w:rFonts w:ascii="Arial" w:eastAsia="Arial" w:hAnsi="Arial" w:cs="Arial"/>
          <w:lang w:val="en-US"/>
        </w:rPr>
        <w:t xml:space="preserve">, </w:t>
      </w:r>
      <w:proofErr w:type="spellStart"/>
      <w:r w:rsidRPr="002A4324">
        <w:rPr>
          <w:rFonts w:ascii="Arial" w:eastAsia="Arial" w:hAnsi="Arial" w:cs="Arial"/>
          <w:lang w:val="en-US"/>
        </w:rPr>
        <w:t>Uzin</w:t>
      </w:r>
      <w:proofErr w:type="spellEnd"/>
      <w:r w:rsidRPr="002A4324">
        <w:rPr>
          <w:rFonts w:ascii="Arial" w:eastAsia="Arial" w:hAnsi="Arial" w:cs="Arial"/>
          <w:lang w:val="en-US"/>
        </w:rPr>
        <w:t xml:space="preserve">, </w:t>
      </w:r>
      <w:proofErr w:type="spellStart"/>
      <w:r w:rsidRPr="002A4324">
        <w:rPr>
          <w:rFonts w:ascii="Arial" w:eastAsia="Arial" w:hAnsi="Arial" w:cs="Arial"/>
          <w:lang w:val="en-US"/>
        </w:rPr>
        <w:t>Wakol</w:t>
      </w:r>
      <w:proofErr w:type="spellEnd"/>
      <w:r w:rsidRPr="002A4324">
        <w:rPr>
          <w:rFonts w:ascii="Arial" w:eastAsia="Arial" w:hAnsi="Arial" w:cs="Arial"/>
          <w:lang w:val="en-US"/>
        </w:rPr>
        <w:t xml:space="preserve"> and </w:t>
      </w:r>
      <w:proofErr w:type="spellStart"/>
      <w:r w:rsidRPr="002A4324">
        <w:rPr>
          <w:rFonts w:ascii="Arial" w:eastAsia="Arial" w:hAnsi="Arial" w:cs="Arial"/>
          <w:lang w:val="en-US"/>
        </w:rPr>
        <w:t>Ato</w:t>
      </w:r>
      <w:proofErr w:type="spellEnd"/>
      <w:r w:rsidRPr="002A4324">
        <w:rPr>
          <w:rFonts w:ascii="Arial" w:eastAsia="Arial" w:hAnsi="Arial" w:cs="Arial"/>
          <w:lang w:val="en-US"/>
        </w:rPr>
        <w:t xml:space="preserve"> Findley came up with the idea of a </w:t>
      </w:r>
      <w:r w:rsidR="007D0957" w:rsidRPr="002A4324">
        <w:rPr>
          <w:rFonts w:ascii="Arial" w:eastAsia="Arial" w:hAnsi="Arial" w:cs="Arial"/>
          <w:lang w:val="en-US"/>
        </w:rPr>
        <w:t>vendor-</w:t>
      </w:r>
      <w:r w:rsidRPr="002A4324">
        <w:rPr>
          <w:rFonts w:ascii="Arial" w:eastAsia="Arial" w:hAnsi="Arial" w:cs="Arial"/>
          <w:lang w:val="en-US"/>
        </w:rPr>
        <w:t xml:space="preserve">neutral testing and labeling system for their products. </w:t>
      </w:r>
      <w:r w:rsidR="00945CAD" w:rsidRPr="002A4324">
        <w:rPr>
          <w:rFonts w:ascii="Arial" w:eastAsia="Arial" w:hAnsi="Arial" w:cs="Arial"/>
          <w:lang w:val="en-US"/>
        </w:rPr>
        <w:t>Thus</w:t>
      </w:r>
      <w:r w:rsidR="00063880" w:rsidRPr="002A4324">
        <w:rPr>
          <w:rFonts w:ascii="Arial" w:eastAsia="Arial" w:hAnsi="Arial" w:cs="Arial"/>
          <w:lang w:val="en-US"/>
        </w:rPr>
        <w:t>, t</w:t>
      </w:r>
      <w:r w:rsidRPr="002A4324">
        <w:rPr>
          <w:rFonts w:ascii="Arial" w:eastAsia="Arial" w:hAnsi="Arial" w:cs="Arial"/>
          <w:lang w:val="en-US"/>
        </w:rPr>
        <w:t>he E</w:t>
      </w:r>
      <w:r w:rsidR="00E822B1" w:rsidRPr="002A4324">
        <w:rPr>
          <w:rFonts w:ascii="Arial" w:eastAsia="Arial" w:hAnsi="Arial" w:cs="Arial"/>
          <w:lang w:val="en-US"/>
        </w:rPr>
        <w:t>MICODE</w:t>
      </w:r>
      <w:r w:rsidR="00E822B1" w:rsidRPr="002A4324">
        <w:rPr>
          <w:rFonts w:ascii="Arial" w:eastAsia="Arial" w:hAnsi="Arial" w:cs="Arial"/>
          <w:vertAlign w:val="superscript"/>
          <w:lang w:val="en-US"/>
        </w:rPr>
        <w:t>®</w:t>
      </w:r>
      <w:r w:rsidRPr="002A4324">
        <w:rPr>
          <w:rFonts w:ascii="Arial" w:eastAsia="Arial" w:hAnsi="Arial" w:cs="Arial"/>
          <w:lang w:val="en-US"/>
        </w:rPr>
        <w:t xml:space="preserve"> was born. A year later, five more companies had joined the </w:t>
      </w:r>
      <w:r w:rsidR="00B0116D">
        <w:rPr>
          <w:rFonts w:ascii="Arial" w:eastAsia="Arial" w:hAnsi="Arial" w:cs="Arial"/>
          <w:lang w:val="en-US"/>
        </w:rPr>
        <w:t>GEV</w:t>
      </w:r>
      <w:r w:rsidR="00E822B1" w:rsidRPr="002A4324">
        <w:rPr>
          <w:rFonts w:ascii="Arial" w:eastAsia="Arial" w:hAnsi="Arial" w:cs="Arial"/>
          <w:lang w:val="en-US"/>
        </w:rPr>
        <w:t xml:space="preserve"> and further six</w:t>
      </w:r>
      <w:r w:rsidRPr="002A4324">
        <w:rPr>
          <w:rFonts w:ascii="Arial" w:eastAsia="Arial" w:hAnsi="Arial" w:cs="Arial"/>
          <w:lang w:val="en-US"/>
        </w:rPr>
        <w:t xml:space="preserve"> companies </w:t>
      </w:r>
      <w:r w:rsidR="00E822B1" w:rsidRPr="002A4324">
        <w:rPr>
          <w:rFonts w:ascii="Arial" w:eastAsia="Arial" w:hAnsi="Arial" w:cs="Arial"/>
          <w:lang w:val="en-US"/>
        </w:rPr>
        <w:t>s</w:t>
      </w:r>
      <w:r w:rsidR="00063880" w:rsidRPr="002A4324">
        <w:rPr>
          <w:rFonts w:ascii="Arial" w:eastAsia="Arial" w:hAnsi="Arial" w:cs="Arial"/>
          <w:lang w:val="en-US"/>
        </w:rPr>
        <w:t>upported</w:t>
      </w:r>
      <w:r w:rsidR="00E822B1" w:rsidRPr="002A4324">
        <w:rPr>
          <w:rFonts w:ascii="Arial" w:eastAsia="Arial" w:hAnsi="Arial" w:cs="Arial"/>
          <w:lang w:val="en-US"/>
        </w:rPr>
        <w:t xml:space="preserve"> the </w:t>
      </w:r>
      <w:r w:rsidR="00B0116D">
        <w:rPr>
          <w:rFonts w:ascii="Arial" w:eastAsia="Arial" w:hAnsi="Arial" w:cs="Arial"/>
          <w:lang w:val="en-US"/>
        </w:rPr>
        <w:t>initiative</w:t>
      </w:r>
      <w:r w:rsidRPr="002A4324">
        <w:rPr>
          <w:rFonts w:ascii="Arial" w:eastAsia="Arial" w:hAnsi="Arial" w:cs="Arial"/>
          <w:lang w:val="en-US"/>
        </w:rPr>
        <w:t>.</w:t>
      </w:r>
    </w:p>
    <w:p w14:paraId="509B444B" w14:textId="77777777" w:rsidR="00744D9E" w:rsidRPr="002A4324" w:rsidRDefault="00744D9E" w:rsidP="00F62248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488091A1" w14:textId="3EE1DFF2" w:rsidR="003746EB" w:rsidRPr="002A4324" w:rsidRDefault="00945CAD" w:rsidP="00F62248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shd w:val="clear" w:color="auto" w:fill="FFFFFF"/>
          <w:lang w:val="en-US"/>
        </w:rPr>
      </w:pPr>
      <w:r w:rsidRPr="002A4324">
        <w:rPr>
          <w:rFonts w:ascii="Arial" w:eastAsia="Arial" w:hAnsi="Arial" w:cs="Arial"/>
          <w:shd w:val="clear" w:color="auto" w:fill="FFFFFF"/>
          <w:lang w:val="en-US"/>
        </w:rPr>
        <w:t>F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irst successes were already evident in 1999. </w:t>
      </w:r>
      <w:r w:rsidR="00974A76" w:rsidRPr="002A4324">
        <w:rPr>
          <w:rFonts w:ascii="Arial" w:eastAsia="Arial" w:hAnsi="Arial" w:cs="Arial"/>
          <w:shd w:val="clear" w:color="auto" w:fill="FFFFFF"/>
          <w:lang w:val="en-US"/>
        </w:rPr>
        <w:t>B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>efore 1997</w:t>
      </w:r>
      <w:r w:rsidR="00974A76" w:rsidRPr="002A4324">
        <w:rPr>
          <w:rFonts w:ascii="Arial" w:eastAsia="Arial" w:hAnsi="Arial" w:cs="Arial"/>
          <w:shd w:val="clear" w:color="auto" w:fill="FFFFFF"/>
          <w:lang w:val="en-US"/>
        </w:rPr>
        <w:t>,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 the total </w:t>
      </w:r>
      <w:r w:rsidR="00974A76" w:rsidRPr="002A4324">
        <w:rPr>
          <w:rFonts w:ascii="Arial" w:eastAsia="Arial" w:hAnsi="Arial" w:cs="Arial"/>
          <w:shd w:val="clear" w:color="auto" w:fill="FFFFFF"/>
          <w:lang w:val="en-US"/>
        </w:rPr>
        <w:t>emission of volatile organic compounds (TVOCs)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 from commercially available dispersion adhesives was </w:t>
      </w:r>
      <w:r w:rsidR="00B0116D">
        <w:rPr>
          <w:rFonts w:ascii="Arial" w:eastAsia="Arial" w:hAnsi="Arial" w:cs="Arial"/>
          <w:shd w:val="clear" w:color="auto" w:fill="FFFFFF"/>
          <w:lang w:val="en-US"/>
        </w:rPr>
        <w:t>approx.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 10,000 µg/m</w:t>
      </w:r>
      <w:r w:rsidR="00E73BC9" w:rsidRPr="002A4324">
        <w:rPr>
          <w:rFonts w:ascii="Arial" w:eastAsia="Arial" w:hAnsi="Arial" w:cs="Arial"/>
          <w:shd w:val="clear" w:color="auto" w:fill="FFFFFF"/>
          <w:lang w:val="en-US"/>
        </w:rPr>
        <w:t>³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 (10-day value)</w:t>
      </w:r>
      <w:r w:rsidR="00974A76" w:rsidRPr="002A4324">
        <w:rPr>
          <w:rFonts w:ascii="Arial" w:eastAsia="Arial" w:hAnsi="Arial" w:cs="Arial"/>
          <w:shd w:val="clear" w:color="auto" w:fill="FFFFFF"/>
          <w:lang w:val="en-US"/>
        </w:rPr>
        <w:t>.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 xml:space="preserve"> After </w:t>
      </w:r>
      <w:r w:rsidR="00063880" w:rsidRPr="002A4324">
        <w:rPr>
          <w:rFonts w:ascii="Arial" w:eastAsia="Arial" w:hAnsi="Arial" w:cs="Arial"/>
          <w:shd w:val="clear" w:color="auto" w:fill="FFFFFF"/>
          <w:lang w:val="en-US"/>
        </w:rPr>
        <w:t>introduction of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 xml:space="preserve"> EMICODE</w:t>
      </w:r>
      <w:r w:rsidR="00C81AD2" w:rsidRPr="002A4324">
        <w:rPr>
          <w:rFonts w:ascii="Arial" w:eastAsia="Arial" w:hAnsi="Arial" w:cs="Arial"/>
          <w:shd w:val="clear" w:color="auto" w:fill="FFFFFF"/>
          <w:vertAlign w:val="superscript"/>
          <w:lang w:val="en-US"/>
        </w:rPr>
        <w:t>®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 xml:space="preserve"> class EC 1 (very low</w:t>
      </w:r>
      <w:r w:rsidR="00063880" w:rsidRPr="002A4324">
        <w:rPr>
          <w:rFonts w:ascii="Arial" w:eastAsia="Arial" w:hAnsi="Arial" w:cs="Arial"/>
          <w:shd w:val="clear" w:color="auto" w:fill="FFFFFF"/>
          <w:lang w:val="en-US"/>
        </w:rPr>
        <w:t xml:space="preserve"> 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>emission</w:t>
      </w:r>
      <w:r w:rsidR="00063880" w:rsidRPr="002A4324">
        <w:rPr>
          <w:rFonts w:ascii="Arial" w:eastAsia="Arial" w:hAnsi="Arial" w:cs="Arial"/>
          <w:shd w:val="clear" w:color="auto" w:fill="FFFFFF"/>
          <w:lang w:val="en-US"/>
        </w:rPr>
        <w:t>s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>)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, TVOC emissions from 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 xml:space="preserve">certified 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adhesives </w:t>
      </w:r>
      <w:r w:rsidR="00472960" w:rsidRPr="002A4324">
        <w:rPr>
          <w:rFonts w:ascii="Arial" w:eastAsia="Arial" w:hAnsi="Arial" w:cs="Arial"/>
          <w:shd w:val="clear" w:color="auto" w:fill="FFFFFF"/>
          <w:lang w:val="en-US"/>
        </w:rPr>
        <w:t xml:space="preserve">were not allowed to 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>exceed 500 µg/m</w:t>
      </w:r>
      <w:r w:rsidR="00AA3115" w:rsidRPr="002A4324">
        <w:rPr>
          <w:rFonts w:ascii="Arial" w:eastAsia="Arial" w:hAnsi="Arial" w:cs="Arial"/>
          <w:shd w:val="clear" w:color="auto" w:fill="FFFFFF"/>
          <w:lang w:val="en-US"/>
        </w:rPr>
        <w:t>³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. 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>As a result of the</w:t>
      </w:r>
      <w:r w:rsidR="00063880" w:rsidRPr="002A4324">
        <w:rPr>
          <w:rFonts w:ascii="Arial" w:eastAsia="Arial" w:hAnsi="Arial" w:cs="Arial"/>
          <w:shd w:val="clear" w:color="auto" w:fill="FFFFFF"/>
          <w:lang w:val="en-US"/>
        </w:rPr>
        <w:t xml:space="preserve"> new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 xml:space="preserve"> 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>E</w:t>
      </w:r>
      <w:r w:rsidR="00472960" w:rsidRPr="002A4324">
        <w:rPr>
          <w:rFonts w:ascii="Arial" w:eastAsia="Arial" w:hAnsi="Arial" w:cs="Arial"/>
          <w:shd w:val="clear" w:color="auto" w:fill="FFFFFF"/>
          <w:lang w:val="en-US"/>
        </w:rPr>
        <w:t>MICODE</w:t>
      </w:r>
      <w:r w:rsidR="00472960" w:rsidRPr="002A4324">
        <w:rPr>
          <w:rFonts w:ascii="Arial" w:eastAsia="Arial" w:hAnsi="Arial" w:cs="Arial"/>
          <w:shd w:val="clear" w:color="auto" w:fill="FFFFFF"/>
          <w:vertAlign w:val="superscript"/>
          <w:lang w:val="en-US"/>
        </w:rPr>
        <w:t>®</w:t>
      </w:r>
      <w:r w:rsidR="00472960" w:rsidRPr="002A4324">
        <w:rPr>
          <w:rFonts w:ascii="Arial" w:eastAsia="Arial" w:hAnsi="Arial" w:cs="Arial"/>
          <w:shd w:val="clear" w:color="auto" w:fill="FFFFFF"/>
          <w:lang w:val="en-US"/>
        </w:rPr>
        <w:t xml:space="preserve"> 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criteria, trade and industry recorded a significant 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>drop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 in complaints. This led to</w:t>
      </w:r>
      <w:r w:rsidR="00472960" w:rsidRPr="002A4324">
        <w:rPr>
          <w:rFonts w:ascii="Arial" w:eastAsia="Arial" w:hAnsi="Arial" w:cs="Arial"/>
          <w:shd w:val="clear" w:color="auto" w:fill="FFFFFF"/>
          <w:lang w:val="en-US"/>
        </w:rPr>
        <w:t xml:space="preserve"> 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new product developments in the early 2000s. </w:t>
      </w:r>
      <w:r w:rsidR="003746EB" w:rsidRPr="002A4324">
        <w:rPr>
          <w:rFonts w:ascii="Arial" w:eastAsia="Arial" w:hAnsi="Arial" w:cs="Arial"/>
          <w:shd w:val="clear" w:color="auto" w:fill="FFFFFF"/>
          <w:lang w:val="en-US"/>
        </w:rPr>
        <w:t xml:space="preserve">Up until today, 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>E</w:t>
      </w:r>
      <w:r w:rsidR="00472960" w:rsidRPr="002A4324">
        <w:rPr>
          <w:rFonts w:ascii="Arial" w:eastAsia="Arial" w:hAnsi="Arial" w:cs="Arial"/>
          <w:shd w:val="clear" w:color="auto" w:fill="FFFFFF"/>
          <w:lang w:val="en-US"/>
        </w:rPr>
        <w:t>MICODE</w:t>
      </w:r>
      <w:r w:rsidR="00C81AD2" w:rsidRPr="002A4324">
        <w:rPr>
          <w:rFonts w:ascii="Arial" w:eastAsia="Arial" w:hAnsi="Arial" w:cs="Arial"/>
          <w:shd w:val="clear" w:color="auto" w:fill="FFFFFF"/>
          <w:vertAlign w:val="superscript"/>
          <w:lang w:val="en-US"/>
        </w:rPr>
        <w:t>®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 E</w:t>
      </w:r>
      <w:r w:rsidR="00FA2B9B" w:rsidRPr="002A4324">
        <w:rPr>
          <w:rFonts w:ascii="Arial" w:eastAsia="Arial" w:hAnsi="Arial" w:cs="Arial"/>
          <w:shd w:val="clear" w:color="auto" w:fill="FFFFFF"/>
          <w:lang w:val="en-US"/>
        </w:rPr>
        <w:t>C</w:t>
      </w:r>
      <w:r w:rsidR="00B55445" w:rsidRPr="002A4324">
        <w:rPr>
          <w:rFonts w:ascii="Arial" w:eastAsia="Arial" w:hAnsi="Arial" w:cs="Arial"/>
          <w:shd w:val="clear" w:color="auto" w:fill="FFFFFF"/>
          <w:lang w:val="en-US"/>
        </w:rPr>
        <w:t xml:space="preserve"> 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1 </w:t>
      </w:r>
      <w:r w:rsidR="003746EB" w:rsidRPr="002A4324">
        <w:rPr>
          <w:rFonts w:ascii="Arial" w:eastAsia="Arial" w:hAnsi="Arial" w:cs="Arial"/>
          <w:shd w:val="clear" w:color="auto" w:fill="FFFFFF"/>
          <w:lang w:val="en-US"/>
        </w:rPr>
        <w:t>labeled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 xml:space="preserve"> SMP</w:t>
      </w:r>
      <w:r w:rsidR="00C81AD2" w:rsidRPr="002A4324">
        <w:rPr>
          <w:rFonts w:ascii="Arial" w:eastAsia="Arial" w:hAnsi="Arial" w:cs="Arial"/>
          <w:shd w:val="clear" w:color="auto" w:fill="FFFFFF"/>
          <w:lang w:val="en-US"/>
        </w:rPr>
        <w:t xml:space="preserve">-based </w:t>
      </w:r>
      <w:r w:rsidR="00290BCF" w:rsidRPr="002A4324">
        <w:rPr>
          <w:rFonts w:ascii="Arial" w:eastAsia="Arial" w:hAnsi="Arial" w:cs="Arial"/>
          <w:shd w:val="clear" w:color="auto" w:fill="FFFFFF"/>
          <w:lang w:val="en-US"/>
        </w:rPr>
        <w:t>adhesives still dominate the market.</w:t>
      </w:r>
    </w:p>
    <w:p w14:paraId="6B0C5D4E" w14:textId="54645BB7" w:rsidR="00974A76" w:rsidRPr="002A4324" w:rsidRDefault="00974A76" w:rsidP="00F62248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shd w:val="clear" w:color="auto" w:fill="FFFFFF"/>
          <w:lang w:val="en-US"/>
        </w:rPr>
      </w:pPr>
    </w:p>
    <w:p w14:paraId="6D11535C" w14:textId="452F2D8C" w:rsidR="00744D9E" w:rsidRPr="002A4324" w:rsidRDefault="00290BCF" w:rsidP="00290BCF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 w:rsidRPr="002A4324">
        <w:rPr>
          <w:rFonts w:ascii="Arial" w:eastAsia="Arial" w:hAnsi="Arial" w:cs="Arial"/>
          <w:lang w:val="en-US"/>
        </w:rPr>
        <w:t>In 2002, the Federal Environment</w:t>
      </w:r>
      <w:r w:rsidR="00C81AD2" w:rsidRPr="002A4324">
        <w:rPr>
          <w:rFonts w:ascii="Arial" w:eastAsia="Arial" w:hAnsi="Arial" w:cs="Arial"/>
          <w:lang w:val="en-US"/>
        </w:rPr>
        <w:t>al</w:t>
      </w:r>
      <w:r w:rsidRPr="002A4324">
        <w:rPr>
          <w:rFonts w:ascii="Arial" w:eastAsia="Arial" w:hAnsi="Arial" w:cs="Arial"/>
          <w:lang w:val="en-US"/>
        </w:rPr>
        <w:t xml:space="preserve"> Agency recognized the scientific relevance of </w:t>
      </w:r>
      <w:r w:rsidR="00472960" w:rsidRPr="002A4324">
        <w:rPr>
          <w:rFonts w:ascii="Arial" w:eastAsia="Arial" w:hAnsi="Arial" w:cs="Arial"/>
          <w:lang w:val="en-US"/>
        </w:rPr>
        <w:t xml:space="preserve">the </w:t>
      </w:r>
      <w:r w:rsidRPr="002A4324">
        <w:rPr>
          <w:rFonts w:ascii="Arial" w:eastAsia="Arial" w:hAnsi="Arial" w:cs="Arial"/>
          <w:lang w:val="en-US"/>
        </w:rPr>
        <w:t xml:space="preserve">GEV's work and promoted the creation of a product database, </w:t>
      </w:r>
      <w:r w:rsidR="003746EB" w:rsidRPr="002A4324">
        <w:rPr>
          <w:rFonts w:ascii="Arial" w:eastAsia="Arial" w:hAnsi="Arial" w:cs="Arial"/>
          <w:lang w:val="en-US"/>
        </w:rPr>
        <w:t>resulting</w:t>
      </w:r>
      <w:r w:rsidRPr="002A4324">
        <w:rPr>
          <w:rFonts w:ascii="Arial" w:eastAsia="Arial" w:hAnsi="Arial" w:cs="Arial"/>
          <w:lang w:val="en-US"/>
        </w:rPr>
        <w:t xml:space="preserve"> in today's "Product Finder"</w:t>
      </w:r>
      <w:r w:rsidR="00B3443E" w:rsidRPr="002A4324">
        <w:rPr>
          <w:rFonts w:ascii="Arial" w:eastAsia="Arial" w:hAnsi="Arial" w:cs="Arial"/>
          <w:lang w:val="en-US"/>
        </w:rPr>
        <w:t>.</w:t>
      </w:r>
      <w:r w:rsidRPr="002A4324">
        <w:rPr>
          <w:rFonts w:ascii="Arial" w:eastAsia="Arial" w:hAnsi="Arial" w:cs="Arial"/>
          <w:lang w:val="en-US"/>
        </w:rPr>
        <w:t xml:space="preserve"> </w:t>
      </w:r>
      <w:r w:rsidR="009D4B95" w:rsidRPr="002A4324">
        <w:rPr>
          <w:rFonts w:ascii="Arial" w:eastAsia="Arial" w:hAnsi="Arial" w:cs="Arial"/>
          <w:lang w:val="en-US"/>
        </w:rPr>
        <w:t xml:space="preserve">Meanwhile, </w:t>
      </w:r>
      <w:r w:rsidRPr="002A4324">
        <w:rPr>
          <w:rFonts w:ascii="Arial" w:eastAsia="Arial" w:hAnsi="Arial" w:cs="Arial"/>
          <w:lang w:val="en-US"/>
        </w:rPr>
        <w:t xml:space="preserve">11,000 </w:t>
      </w:r>
      <w:r w:rsidRPr="002A4324">
        <w:rPr>
          <w:rFonts w:ascii="Arial" w:eastAsia="Arial" w:hAnsi="Arial" w:cs="Arial"/>
          <w:lang w:val="en-US"/>
        </w:rPr>
        <w:lastRenderedPageBreak/>
        <w:t xml:space="preserve">products </w:t>
      </w:r>
      <w:r w:rsidR="00B3443E" w:rsidRPr="002A4324">
        <w:rPr>
          <w:rFonts w:ascii="Arial" w:eastAsia="Arial" w:hAnsi="Arial" w:cs="Arial"/>
          <w:lang w:val="en-US"/>
        </w:rPr>
        <w:t>are</w:t>
      </w:r>
      <w:r w:rsidR="009D4B95" w:rsidRPr="002A4324">
        <w:rPr>
          <w:rFonts w:ascii="Arial" w:eastAsia="Arial" w:hAnsi="Arial" w:cs="Arial"/>
          <w:lang w:val="en-US"/>
        </w:rPr>
        <w:t xml:space="preserve"> </w:t>
      </w:r>
      <w:r w:rsidRPr="002A4324">
        <w:rPr>
          <w:rFonts w:ascii="Arial" w:eastAsia="Arial" w:hAnsi="Arial" w:cs="Arial"/>
          <w:lang w:val="en-US"/>
        </w:rPr>
        <w:t>listed</w:t>
      </w:r>
      <w:r w:rsidR="003746EB" w:rsidRPr="002A4324">
        <w:rPr>
          <w:rFonts w:ascii="Arial" w:eastAsia="Arial" w:hAnsi="Arial" w:cs="Arial"/>
          <w:lang w:val="en-US"/>
        </w:rPr>
        <w:t xml:space="preserve"> there</w:t>
      </w:r>
      <w:r w:rsidRPr="002A4324">
        <w:rPr>
          <w:rFonts w:ascii="Arial" w:eastAsia="Arial" w:hAnsi="Arial" w:cs="Arial"/>
          <w:lang w:val="en-US"/>
        </w:rPr>
        <w:t xml:space="preserve"> that </w:t>
      </w:r>
      <w:r w:rsidR="009D4B95" w:rsidRPr="002A4324">
        <w:rPr>
          <w:rFonts w:ascii="Arial" w:eastAsia="Arial" w:hAnsi="Arial" w:cs="Arial"/>
          <w:lang w:val="en-US"/>
        </w:rPr>
        <w:t>have been awarded</w:t>
      </w:r>
      <w:r w:rsidRPr="002A4324">
        <w:rPr>
          <w:rFonts w:ascii="Arial" w:eastAsia="Arial" w:hAnsi="Arial" w:cs="Arial"/>
          <w:lang w:val="en-US"/>
        </w:rPr>
        <w:t xml:space="preserve"> the environmental </w:t>
      </w:r>
      <w:r w:rsidR="003746EB" w:rsidRPr="002A4324">
        <w:rPr>
          <w:rFonts w:ascii="Arial" w:eastAsia="Arial" w:hAnsi="Arial" w:cs="Arial"/>
          <w:lang w:val="en-US"/>
        </w:rPr>
        <w:t>label</w:t>
      </w:r>
      <w:r w:rsidR="00B3443E" w:rsidRPr="002A4324">
        <w:rPr>
          <w:rFonts w:ascii="Arial" w:eastAsia="Arial" w:hAnsi="Arial" w:cs="Arial"/>
          <w:lang w:val="en-US"/>
        </w:rPr>
        <w:t xml:space="preserve"> EMICODE</w:t>
      </w:r>
      <w:r w:rsidR="00B3443E" w:rsidRPr="002A4324">
        <w:rPr>
          <w:rFonts w:ascii="Arial" w:eastAsia="Arial" w:hAnsi="Arial" w:cs="Arial"/>
          <w:vertAlign w:val="superscript"/>
          <w:lang w:val="en-US"/>
        </w:rPr>
        <w:t>®</w:t>
      </w:r>
      <w:r w:rsidRPr="002A4324">
        <w:rPr>
          <w:rFonts w:ascii="Arial" w:eastAsia="Arial" w:hAnsi="Arial" w:cs="Arial"/>
          <w:lang w:val="en-US"/>
        </w:rPr>
        <w:t>. A</w:t>
      </w:r>
      <w:r w:rsidR="009D4B95" w:rsidRPr="002A4324">
        <w:rPr>
          <w:rFonts w:ascii="Arial" w:eastAsia="Arial" w:hAnsi="Arial" w:cs="Arial"/>
          <w:lang w:val="en-US"/>
        </w:rPr>
        <w:t>lready in</w:t>
      </w:r>
      <w:r w:rsidRPr="002A4324">
        <w:rPr>
          <w:rFonts w:ascii="Arial" w:eastAsia="Arial" w:hAnsi="Arial" w:cs="Arial"/>
          <w:lang w:val="en-US"/>
        </w:rPr>
        <w:t xml:space="preserve"> 2004, the certified products </w:t>
      </w:r>
      <w:r w:rsidR="009D4B95" w:rsidRPr="002A4324">
        <w:rPr>
          <w:rFonts w:ascii="Arial" w:eastAsia="Arial" w:hAnsi="Arial" w:cs="Arial"/>
          <w:lang w:val="en-US"/>
        </w:rPr>
        <w:t xml:space="preserve">– </w:t>
      </w:r>
      <w:r w:rsidR="00B3443E" w:rsidRPr="002A4324">
        <w:rPr>
          <w:rFonts w:ascii="Arial" w:eastAsia="Arial" w:hAnsi="Arial" w:cs="Arial"/>
          <w:lang w:val="en-US"/>
        </w:rPr>
        <w:t xml:space="preserve">ranging </w:t>
      </w:r>
      <w:r w:rsidR="009D4B95" w:rsidRPr="002A4324">
        <w:rPr>
          <w:rFonts w:ascii="Arial" w:eastAsia="Arial" w:hAnsi="Arial" w:cs="Arial"/>
          <w:lang w:val="en-US"/>
        </w:rPr>
        <w:t xml:space="preserve">from </w:t>
      </w:r>
      <w:r w:rsidRPr="002A4324">
        <w:rPr>
          <w:rFonts w:ascii="Arial" w:eastAsia="Arial" w:hAnsi="Arial" w:cs="Arial"/>
          <w:lang w:val="en-US"/>
        </w:rPr>
        <w:t>adhesives to primers</w:t>
      </w:r>
      <w:r w:rsidR="009D4B95" w:rsidRPr="002A4324">
        <w:rPr>
          <w:rFonts w:ascii="Arial" w:eastAsia="Arial" w:hAnsi="Arial" w:cs="Arial"/>
          <w:lang w:val="en-US"/>
        </w:rPr>
        <w:t>,</w:t>
      </w:r>
      <w:r w:rsidRPr="002A4324">
        <w:rPr>
          <w:rFonts w:ascii="Arial" w:eastAsia="Arial" w:hAnsi="Arial" w:cs="Arial"/>
          <w:lang w:val="en-US"/>
        </w:rPr>
        <w:t xml:space="preserve"> fillers </w:t>
      </w:r>
      <w:r w:rsidR="009D4B95" w:rsidRPr="002A4324">
        <w:rPr>
          <w:rFonts w:ascii="Arial" w:eastAsia="Arial" w:hAnsi="Arial" w:cs="Arial"/>
          <w:lang w:val="en-US"/>
        </w:rPr>
        <w:t>and</w:t>
      </w:r>
      <w:r w:rsidRPr="002A4324">
        <w:rPr>
          <w:rFonts w:ascii="Arial" w:eastAsia="Arial" w:hAnsi="Arial" w:cs="Arial"/>
          <w:lang w:val="en-US"/>
        </w:rPr>
        <w:t xml:space="preserve"> underlays </w:t>
      </w:r>
      <w:r w:rsidR="009D4B95" w:rsidRPr="002A4324">
        <w:rPr>
          <w:rFonts w:ascii="Arial" w:eastAsia="Arial" w:hAnsi="Arial" w:cs="Arial"/>
          <w:lang w:val="en-US"/>
        </w:rPr>
        <w:t xml:space="preserve">– accounted for </w:t>
      </w:r>
      <w:r w:rsidRPr="002A4324">
        <w:rPr>
          <w:rFonts w:ascii="Arial" w:eastAsia="Arial" w:hAnsi="Arial" w:cs="Arial"/>
          <w:lang w:val="en-US"/>
        </w:rPr>
        <w:t>90 percent of the market.</w:t>
      </w:r>
    </w:p>
    <w:p w14:paraId="435E2C80" w14:textId="77777777" w:rsidR="00744D9E" w:rsidRPr="002A4324" w:rsidRDefault="00744D9E" w:rsidP="00F62248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45A20BAC" w14:textId="1C48CE61" w:rsidR="00F62248" w:rsidRPr="002A4324" w:rsidRDefault="008A47D9" w:rsidP="00F62248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 w:rsidRPr="002A4324">
        <w:rPr>
          <w:rFonts w:ascii="Arial" w:eastAsia="Arial" w:hAnsi="Arial" w:cs="Arial"/>
          <w:lang w:val="en-US"/>
        </w:rPr>
        <w:t xml:space="preserve">The 10th anniversary of </w:t>
      </w:r>
      <w:r w:rsidR="009D4B95" w:rsidRPr="002A4324">
        <w:rPr>
          <w:rFonts w:ascii="Arial" w:eastAsia="Arial" w:hAnsi="Arial" w:cs="Arial"/>
          <w:lang w:val="en-US"/>
        </w:rPr>
        <w:t xml:space="preserve">the </w:t>
      </w:r>
      <w:r w:rsidRPr="002A4324">
        <w:rPr>
          <w:rFonts w:ascii="Arial" w:eastAsia="Arial" w:hAnsi="Arial" w:cs="Arial"/>
          <w:lang w:val="en-US"/>
        </w:rPr>
        <w:t xml:space="preserve">GEV was accompanied by drastic changes. To meet the demands of the market, the association </w:t>
      </w:r>
      <w:r w:rsidR="00B3443E" w:rsidRPr="002A4324">
        <w:rPr>
          <w:rFonts w:ascii="Arial" w:eastAsia="Arial" w:hAnsi="Arial" w:cs="Arial"/>
          <w:lang w:val="en-US"/>
        </w:rPr>
        <w:t xml:space="preserve">was </w:t>
      </w:r>
      <w:r w:rsidRPr="002A4324">
        <w:rPr>
          <w:rFonts w:ascii="Arial" w:eastAsia="Arial" w:hAnsi="Arial" w:cs="Arial"/>
          <w:lang w:val="en-US"/>
        </w:rPr>
        <w:t>renamed in 2007</w:t>
      </w:r>
      <w:r w:rsidR="00B3443E" w:rsidRPr="002A4324">
        <w:rPr>
          <w:rFonts w:ascii="Arial" w:eastAsia="Arial" w:hAnsi="Arial" w:cs="Arial"/>
          <w:lang w:val="en-US"/>
        </w:rPr>
        <w:t xml:space="preserve"> and now also includes </w:t>
      </w:r>
      <w:r w:rsidRPr="002A4324">
        <w:rPr>
          <w:rFonts w:ascii="Arial" w:eastAsia="Arial" w:hAnsi="Arial" w:cs="Arial"/>
          <w:lang w:val="en-US"/>
        </w:rPr>
        <w:t xml:space="preserve">the </w:t>
      </w:r>
      <w:r w:rsidR="009D4B95" w:rsidRPr="002A4324">
        <w:rPr>
          <w:rFonts w:ascii="Arial" w:eastAsia="Arial" w:hAnsi="Arial" w:cs="Arial"/>
          <w:lang w:val="en-US"/>
        </w:rPr>
        <w:t xml:space="preserve">product groups </w:t>
      </w:r>
      <w:r w:rsidRPr="002A4324">
        <w:rPr>
          <w:rFonts w:ascii="Arial" w:eastAsia="Arial" w:hAnsi="Arial" w:cs="Arial"/>
          <w:lang w:val="en-US"/>
        </w:rPr>
        <w:t>adhesives and building products. In the meantime,</w:t>
      </w:r>
      <w:r w:rsidR="00B3443E" w:rsidRPr="002A4324">
        <w:rPr>
          <w:rFonts w:ascii="Arial" w:eastAsia="Arial" w:hAnsi="Arial" w:cs="Arial"/>
          <w:lang w:val="en-US"/>
        </w:rPr>
        <w:t xml:space="preserve"> </w:t>
      </w:r>
      <w:r w:rsidR="009D4B95" w:rsidRPr="002A4324">
        <w:rPr>
          <w:rFonts w:ascii="Arial" w:eastAsia="Arial" w:hAnsi="Arial" w:cs="Arial"/>
          <w:lang w:val="en-US"/>
        </w:rPr>
        <w:t xml:space="preserve">the number of GEV members had increased to </w:t>
      </w:r>
      <w:r w:rsidRPr="002A4324">
        <w:rPr>
          <w:rFonts w:ascii="Arial" w:eastAsia="Arial" w:hAnsi="Arial" w:cs="Arial"/>
          <w:lang w:val="en-US"/>
        </w:rPr>
        <w:t>28 German and 13 international manufacturers. Th</w:t>
      </w:r>
      <w:r w:rsidR="00FA2B9B" w:rsidRPr="002A4324">
        <w:rPr>
          <w:rFonts w:ascii="Arial" w:eastAsia="Arial" w:hAnsi="Arial" w:cs="Arial"/>
          <w:lang w:val="en-US"/>
        </w:rPr>
        <w:t>e 10th</w:t>
      </w:r>
      <w:r w:rsidRPr="002A4324">
        <w:rPr>
          <w:rFonts w:ascii="Arial" w:eastAsia="Arial" w:hAnsi="Arial" w:cs="Arial"/>
          <w:lang w:val="en-US"/>
        </w:rPr>
        <w:t xml:space="preserve"> anniversary was also marked by the success of the eco-label in other European countries. After </w:t>
      </w:r>
      <w:r w:rsidR="00FA2B9B" w:rsidRPr="002A4324">
        <w:rPr>
          <w:rFonts w:ascii="Arial" w:eastAsia="Arial" w:hAnsi="Arial" w:cs="Arial"/>
          <w:lang w:val="en-US"/>
        </w:rPr>
        <w:t>a</w:t>
      </w:r>
      <w:r w:rsidR="00B0116D">
        <w:rPr>
          <w:rFonts w:ascii="Arial" w:eastAsia="Arial" w:hAnsi="Arial" w:cs="Arial"/>
          <w:lang w:val="en-US"/>
        </w:rPr>
        <w:t>bout</w:t>
      </w:r>
      <w:r w:rsidR="00FA2B9B" w:rsidRPr="002A4324">
        <w:rPr>
          <w:rFonts w:ascii="Arial" w:eastAsia="Arial" w:hAnsi="Arial" w:cs="Arial"/>
          <w:lang w:val="en-US"/>
        </w:rPr>
        <w:t xml:space="preserve"> </w:t>
      </w:r>
      <w:r w:rsidRPr="002A4324">
        <w:rPr>
          <w:rFonts w:ascii="Arial" w:eastAsia="Arial" w:hAnsi="Arial" w:cs="Arial"/>
          <w:lang w:val="en-US"/>
        </w:rPr>
        <w:t xml:space="preserve">ten years of work, more than 95 percent of all carpet adhesives </w:t>
      </w:r>
      <w:r w:rsidR="00FA2B9B" w:rsidRPr="002A4324">
        <w:rPr>
          <w:rFonts w:ascii="Arial" w:eastAsia="Arial" w:hAnsi="Arial" w:cs="Arial"/>
          <w:lang w:val="en-US"/>
        </w:rPr>
        <w:t xml:space="preserve">carried </w:t>
      </w:r>
      <w:r w:rsidRPr="002A4324">
        <w:rPr>
          <w:rFonts w:ascii="Arial" w:eastAsia="Arial" w:hAnsi="Arial" w:cs="Arial"/>
          <w:lang w:val="en-US"/>
        </w:rPr>
        <w:t>the EC</w:t>
      </w:r>
      <w:r w:rsidR="00B55445" w:rsidRPr="002A4324">
        <w:rPr>
          <w:rFonts w:ascii="Arial" w:eastAsia="Arial" w:hAnsi="Arial" w:cs="Arial"/>
          <w:lang w:val="en-US"/>
        </w:rPr>
        <w:t xml:space="preserve"> </w:t>
      </w:r>
      <w:r w:rsidRPr="002A4324">
        <w:rPr>
          <w:rFonts w:ascii="Arial" w:eastAsia="Arial" w:hAnsi="Arial" w:cs="Arial"/>
          <w:lang w:val="en-US"/>
        </w:rPr>
        <w:t xml:space="preserve">1 </w:t>
      </w:r>
      <w:r w:rsidR="006808D8" w:rsidRPr="002A4324">
        <w:rPr>
          <w:rFonts w:ascii="Arial" w:eastAsia="Arial" w:hAnsi="Arial" w:cs="Arial"/>
          <w:lang w:val="en-US"/>
        </w:rPr>
        <w:t>label</w:t>
      </w:r>
      <w:r w:rsidRPr="002A4324">
        <w:rPr>
          <w:rFonts w:ascii="Arial" w:eastAsia="Arial" w:hAnsi="Arial" w:cs="Arial"/>
          <w:lang w:val="en-US"/>
        </w:rPr>
        <w:t>.</w:t>
      </w:r>
    </w:p>
    <w:p w14:paraId="73D28C5F" w14:textId="73D450E1" w:rsidR="00744D9E" w:rsidRPr="002A4324" w:rsidRDefault="00744D9E" w:rsidP="00F62248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5FD6B850" w14:textId="5B6DE6C7" w:rsidR="008A47D9" w:rsidRPr="002A4324" w:rsidRDefault="008A47D9" w:rsidP="00A8582B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 w:rsidRPr="002A4324">
        <w:rPr>
          <w:rFonts w:ascii="Arial" w:eastAsia="Arial" w:hAnsi="Arial" w:cs="Arial"/>
          <w:lang w:val="en-US"/>
        </w:rPr>
        <w:t xml:space="preserve">Efforts to promote environmentally friendly </w:t>
      </w:r>
      <w:r w:rsidR="00FA2B9B" w:rsidRPr="002A4324">
        <w:rPr>
          <w:rFonts w:ascii="Arial" w:eastAsia="Arial" w:hAnsi="Arial" w:cs="Arial"/>
          <w:lang w:val="en-US"/>
        </w:rPr>
        <w:t>materials in</w:t>
      </w:r>
      <w:r w:rsidRPr="002A4324">
        <w:rPr>
          <w:rFonts w:ascii="Arial" w:eastAsia="Arial" w:hAnsi="Arial" w:cs="Arial"/>
          <w:lang w:val="en-US"/>
        </w:rPr>
        <w:t xml:space="preserve"> the </w:t>
      </w:r>
      <w:r w:rsidR="00FA2B9B" w:rsidRPr="002A4324">
        <w:rPr>
          <w:rFonts w:ascii="Arial" w:eastAsia="Arial" w:hAnsi="Arial" w:cs="Arial"/>
          <w:lang w:val="en-US"/>
        </w:rPr>
        <w:t xml:space="preserve">building </w:t>
      </w:r>
      <w:r w:rsidRPr="002A4324">
        <w:rPr>
          <w:rFonts w:ascii="Arial" w:eastAsia="Arial" w:hAnsi="Arial" w:cs="Arial"/>
          <w:lang w:val="en-US"/>
        </w:rPr>
        <w:t xml:space="preserve">sector continued unabated in the </w:t>
      </w:r>
      <w:r w:rsidR="00B55445" w:rsidRPr="002A4324">
        <w:rPr>
          <w:rFonts w:ascii="Arial" w:eastAsia="Arial" w:hAnsi="Arial" w:cs="Arial"/>
          <w:lang w:val="en-US"/>
        </w:rPr>
        <w:t xml:space="preserve">following </w:t>
      </w:r>
      <w:r w:rsidRPr="002A4324">
        <w:rPr>
          <w:rFonts w:ascii="Arial" w:eastAsia="Arial" w:hAnsi="Arial" w:cs="Arial"/>
          <w:lang w:val="en-US"/>
        </w:rPr>
        <w:t xml:space="preserve">years. In 2009, parquet </w:t>
      </w:r>
      <w:r w:rsidR="00FA2B9B" w:rsidRPr="002A4324">
        <w:rPr>
          <w:rFonts w:ascii="Arial" w:eastAsia="Arial" w:hAnsi="Arial" w:cs="Arial"/>
          <w:lang w:val="en-US"/>
        </w:rPr>
        <w:t>lacquers</w:t>
      </w:r>
      <w:r w:rsidRPr="002A4324">
        <w:rPr>
          <w:rFonts w:ascii="Arial" w:eastAsia="Arial" w:hAnsi="Arial" w:cs="Arial"/>
          <w:lang w:val="en-US"/>
        </w:rPr>
        <w:t xml:space="preserve"> with a maximum </w:t>
      </w:r>
      <w:r w:rsidR="00FA2B9B" w:rsidRPr="002A4324">
        <w:rPr>
          <w:rFonts w:ascii="Arial" w:eastAsia="Arial" w:hAnsi="Arial" w:cs="Arial"/>
          <w:lang w:val="en-US"/>
        </w:rPr>
        <w:t xml:space="preserve">solvent content </w:t>
      </w:r>
      <w:r w:rsidRPr="002A4324">
        <w:rPr>
          <w:rFonts w:ascii="Arial" w:eastAsia="Arial" w:hAnsi="Arial" w:cs="Arial"/>
          <w:lang w:val="en-US"/>
        </w:rPr>
        <w:t xml:space="preserve">of eight percent </w:t>
      </w:r>
      <w:r w:rsidR="00B55445" w:rsidRPr="002A4324">
        <w:rPr>
          <w:rFonts w:ascii="Arial" w:eastAsia="Arial" w:hAnsi="Arial" w:cs="Arial"/>
          <w:lang w:val="en-US"/>
        </w:rPr>
        <w:t xml:space="preserve">were able to </w:t>
      </w:r>
      <w:r w:rsidRPr="002A4324">
        <w:rPr>
          <w:rFonts w:ascii="Arial" w:eastAsia="Arial" w:hAnsi="Arial" w:cs="Arial"/>
          <w:lang w:val="en-US"/>
        </w:rPr>
        <w:t>qualif</w:t>
      </w:r>
      <w:r w:rsidR="00B55445" w:rsidRPr="002A4324">
        <w:rPr>
          <w:rFonts w:ascii="Arial" w:eastAsia="Arial" w:hAnsi="Arial" w:cs="Arial"/>
          <w:lang w:val="en-US"/>
        </w:rPr>
        <w:t>y</w:t>
      </w:r>
      <w:r w:rsidRPr="002A4324">
        <w:rPr>
          <w:rFonts w:ascii="Arial" w:eastAsia="Arial" w:hAnsi="Arial" w:cs="Arial"/>
          <w:lang w:val="en-US"/>
        </w:rPr>
        <w:t xml:space="preserve"> for the </w:t>
      </w:r>
      <w:r w:rsidR="00FA2B9B" w:rsidRPr="002A4324">
        <w:rPr>
          <w:rFonts w:ascii="Arial" w:eastAsia="Arial" w:hAnsi="Arial" w:cs="Arial"/>
          <w:lang w:val="en-US"/>
        </w:rPr>
        <w:t>EMICODE</w:t>
      </w:r>
      <w:r w:rsidR="00FA2B9B" w:rsidRPr="00B0116D">
        <w:rPr>
          <w:rFonts w:ascii="Arial" w:eastAsia="Arial" w:hAnsi="Arial" w:cs="Arial"/>
          <w:vertAlign w:val="superscript"/>
          <w:lang w:val="en-US"/>
        </w:rPr>
        <w:t>®</w:t>
      </w:r>
      <w:r w:rsidR="00FA2B9B" w:rsidRPr="002A4324">
        <w:rPr>
          <w:rFonts w:ascii="Arial" w:eastAsia="Arial" w:hAnsi="Arial" w:cs="Arial"/>
          <w:lang w:val="en-US"/>
        </w:rPr>
        <w:t xml:space="preserve"> label. </w:t>
      </w:r>
      <w:r w:rsidRPr="002A4324">
        <w:rPr>
          <w:rFonts w:ascii="Arial" w:eastAsia="Arial" w:hAnsi="Arial" w:cs="Arial"/>
          <w:lang w:val="en-US"/>
        </w:rPr>
        <w:t xml:space="preserve">From 2011, </w:t>
      </w:r>
      <w:r w:rsidR="00FA2B9B" w:rsidRPr="002A4324">
        <w:rPr>
          <w:rFonts w:ascii="Arial" w:eastAsia="Arial" w:hAnsi="Arial" w:cs="Arial"/>
          <w:lang w:val="en-US"/>
        </w:rPr>
        <w:t>lacquers</w:t>
      </w:r>
      <w:r w:rsidRPr="002A4324">
        <w:rPr>
          <w:rFonts w:ascii="Arial" w:eastAsia="Arial" w:hAnsi="Arial" w:cs="Arial"/>
          <w:lang w:val="en-US"/>
        </w:rPr>
        <w:t xml:space="preserve"> with a maximum </w:t>
      </w:r>
      <w:r w:rsidR="00FA2B9B" w:rsidRPr="002A4324">
        <w:rPr>
          <w:rFonts w:ascii="Arial" w:eastAsia="Arial" w:hAnsi="Arial" w:cs="Arial"/>
          <w:lang w:val="en-US"/>
        </w:rPr>
        <w:t xml:space="preserve">solvent content </w:t>
      </w:r>
      <w:r w:rsidRPr="002A4324">
        <w:rPr>
          <w:rFonts w:ascii="Arial" w:eastAsia="Arial" w:hAnsi="Arial" w:cs="Arial"/>
          <w:lang w:val="en-US"/>
        </w:rPr>
        <w:t>of five percent were awarded the EC</w:t>
      </w:r>
      <w:r w:rsidR="00FA2B9B" w:rsidRPr="002A4324">
        <w:rPr>
          <w:rFonts w:ascii="Arial" w:eastAsia="Arial" w:hAnsi="Arial" w:cs="Arial"/>
          <w:lang w:val="en-US"/>
        </w:rPr>
        <w:t xml:space="preserve"> </w:t>
      </w:r>
      <w:r w:rsidRPr="002A4324">
        <w:rPr>
          <w:rFonts w:ascii="Arial" w:eastAsia="Arial" w:hAnsi="Arial" w:cs="Arial"/>
          <w:lang w:val="en-US"/>
        </w:rPr>
        <w:t>1</w:t>
      </w:r>
      <w:r w:rsidRPr="00B0116D">
        <w:rPr>
          <w:rFonts w:ascii="Arial" w:eastAsia="Arial" w:hAnsi="Arial" w:cs="Arial"/>
          <w:vertAlign w:val="superscript"/>
          <w:lang w:val="en-US"/>
        </w:rPr>
        <w:t>Plus</w:t>
      </w:r>
      <w:r w:rsidRPr="002A4324">
        <w:rPr>
          <w:rFonts w:ascii="Arial" w:eastAsia="Arial" w:hAnsi="Arial" w:cs="Arial"/>
          <w:lang w:val="en-US"/>
        </w:rPr>
        <w:t xml:space="preserve"> seal, which had been </w:t>
      </w:r>
      <w:r w:rsidR="00FA2B9B" w:rsidRPr="002A4324">
        <w:rPr>
          <w:rFonts w:ascii="Arial" w:eastAsia="Arial" w:hAnsi="Arial" w:cs="Arial"/>
          <w:lang w:val="en-US"/>
        </w:rPr>
        <w:t xml:space="preserve">newly </w:t>
      </w:r>
      <w:r w:rsidRPr="002A4324">
        <w:rPr>
          <w:rFonts w:ascii="Arial" w:eastAsia="Arial" w:hAnsi="Arial" w:cs="Arial"/>
          <w:lang w:val="en-US"/>
        </w:rPr>
        <w:t xml:space="preserve">introduced </w:t>
      </w:r>
      <w:r w:rsidR="00B55445" w:rsidRPr="002A4324">
        <w:rPr>
          <w:rFonts w:ascii="Arial" w:eastAsia="Arial" w:hAnsi="Arial" w:cs="Arial"/>
          <w:lang w:val="en-US"/>
        </w:rPr>
        <w:t xml:space="preserve">the year before. </w:t>
      </w:r>
      <w:r w:rsidRPr="002A4324">
        <w:rPr>
          <w:rFonts w:ascii="Arial" w:eastAsia="Arial" w:hAnsi="Arial" w:cs="Arial"/>
          <w:lang w:val="en-US"/>
        </w:rPr>
        <w:t xml:space="preserve">In 2011, </w:t>
      </w:r>
      <w:r w:rsidR="00FA2B9B" w:rsidRPr="002A4324">
        <w:rPr>
          <w:rFonts w:ascii="Arial" w:eastAsia="Arial" w:hAnsi="Arial" w:cs="Arial"/>
          <w:lang w:val="en-US"/>
        </w:rPr>
        <w:t xml:space="preserve">the </w:t>
      </w:r>
      <w:r w:rsidRPr="002A4324">
        <w:rPr>
          <w:rFonts w:ascii="Arial" w:eastAsia="Arial" w:hAnsi="Arial" w:cs="Arial"/>
          <w:lang w:val="en-US"/>
        </w:rPr>
        <w:t xml:space="preserve">GEV counted 45 national and 33 international companies among its members. </w:t>
      </w:r>
      <w:r w:rsidR="00FA2B9B" w:rsidRPr="002A4324">
        <w:rPr>
          <w:rFonts w:ascii="Arial" w:eastAsia="Arial" w:hAnsi="Arial" w:cs="Arial"/>
          <w:lang w:val="en-US"/>
        </w:rPr>
        <w:t xml:space="preserve">Meanwhile, </w:t>
      </w:r>
      <w:r w:rsidRPr="002A4324">
        <w:rPr>
          <w:rFonts w:ascii="Arial" w:eastAsia="Arial" w:hAnsi="Arial" w:cs="Arial"/>
          <w:lang w:val="en-US"/>
        </w:rPr>
        <w:t>more than 3,000 products had been certified. Between 2007 and 2016, the number of companies using the E</w:t>
      </w:r>
      <w:r w:rsidR="00FA2B9B" w:rsidRPr="002A4324">
        <w:rPr>
          <w:rFonts w:ascii="Arial" w:eastAsia="Arial" w:hAnsi="Arial" w:cs="Arial"/>
          <w:lang w:val="en-US"/>
        </w:rPr>
        <w:t>MICODE</w:t>
      </w:r>
      <w:r w:rsidR="00FA2B9B" w:rsidRPr="00B0116D">
        <w:rPr>
          <w:rFonts w:ascii="Arial" w:eastAsia="Arial" w:hAnsi="Arial" w:cs="Arial"/>
          <w:vertAlign w:val="superscript"/>
          <w:lang w:val="en-US"/>
        </w:rPr>
        <w:t>®</w:t>
      </w:r>
      <w:r w:rsidR="00FA2B9B" w:rsidRPr="002A4324">
        <w:rPr>
          <w:rFonts w:ascii="Arial" w:eastAsia="Arial" w:hAnsi="Arial" w:cs="Arial"/>
          <w:lang w:val="en-US"/>
        </w:rPr>
        <w:t xml:space="preserve"> </w:t>
      </w:r>
      <w:r w:rsidR="00B55445" w:rsidRPr="002A4324">
        <w:rPr>
          <w:rFonts w:ascii="Arial" w:eastAsia="Arial" w:hAnsi="Arial" w:cs="Arial"/>
          <w:lang w:val="en-US"/>
        </w:rPr>
        <w:t>classification system</w:t>
      </w:r>
      <w:r w:rsidR="00FA2B9B" w:rsidRPr="002A4324">
        <w:rPr>
          <w:rFonts w:ascii="Arial" w:eastAsia="Arial" w:hAnsi="Arial" w:cs="Arial"/>
          <w:lang w:val="en-US"/>
        </w:rPr>
        <w:t xml:space="preserve"> </w:t>
      </w:r>
      <w:r w:rsidRPr="002A4324">
        <w:rPr>
          <w:rFonts w:ascii="Arial" w:eastAsia="Arial" w:hAnsi="Arial" w:cs="Arial"/>
          <w:lang w:val="en-US"/>
        </w:rPr>
        <w:t xml:space="preserve">almost tripled. </w:t>
      </w:r>
      <w:r w:rsidR="00FA2B9B" w:rsidRPr="002A4324">
        <w:rPr>
          <w:rFonts w:ascii="Arial" w:eastAsia="Arial" w:hAnsi="Arial" w:cs="Arial"/>
          <w:lang w:val="en-US"/>
        </w:rPr>
        <w:t xml:space="preserve">The </w:t>
      </w:r>
      <w:r w:rsidRPr="002A4324">
        <w:rPr>
          <w:rFonts w:ascii="Arial" w:eastAsia="Arial" w:hAnsi="Arial" w:cs="Arial"/>
          <w:lang w:val="en-US"/>
        </w:rPr>
        <w:t xml:space="preserve">GEV celebrated this </w:t>
      </w:r>
      <w:r w:rsidR="00FA2B9B" w:rsidRPr="002A4324">
        <w:rPr>
          <w:rFonts w:ascii="Arial" w:eastAsia="Arial" w:hAnsi="Arial" w:cs="Arial"/>
          <w:lang w:val="en-US"/>
        </w:rPr>
        <w:t xml:space="preserve">excellent </w:t>
      </w:r>
      <w:r w:rsidRPr="002A4324">
        <w:rPr>
          <w:rFonts w:ascii="Arial" w:eastAsia="Arial" w:hAnsi="Arial" w:cs="Arial"/>
          <w:lang w:val="en-US"/>
        </w:rPr>
        <w:t xml:space="preserve">development on </w:t>
      </w:r>
      <w:r w:rsidR="00FA2B9B" w:rsidRPr="002A4324">
        <w:rPr>
          <w:rFonts w:ascii="Arial" w:eastAsia="Arial" w:hAnsi="Arial" w:cs="Arial"/>
          <w:lang w:val="en-US"/>
        </w:rPr>
        <w:t xml:space="preserve">the occasion of </w:t>
      </w:r>
      <w:r w:rsidRPr="002A4324">
        <w:rPr>
          <w:rFonts w:ascii="Arial" w:eastAsia="Arial" w:hAnsi="Arial" w:cs="Arial"/>
          <w:lang w:val="en-US"/>
        </w:rPr>
        <w:t>its 20th anniversary at an international conference in Düsseldorf.</w:t>
      </w:r>
    </w:p>
    <w:p w14:paraId="336CE2CD" w14:textId="77777777" w:rsidR="008A47D9" w:rsidRPr="002A4324" w:rsidRDefault="008A47D9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kern w:val="2"/>
          <w:lang w:val="en-US"/>
        </w:rPr>
      </w:pPr>
    </w:p>
    <w:p w14:paraId="537764A8" w14:textId="491FC5BD" w:rsidR="008A47D9" w:rsidRPr="002A4324" w:rsidRDefault="00FA2B9B" w:rsidP="00A8582B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 w:rsidRPr="002A4324">
        <w:rPr>
          <w:rFonts w:ascii="Arial" w:eastAsia="Arial" w:hAnsi="Arial" w:cs="Arial"/>
          <w:lang w:val="en-US"/>
        </w:rPr>
        <w:t xml:space="preserve">In 2020, the </w:t>
      </w:r>
      <w:r w:rsidR="008A47D9" w:rsidRPr="002A4324">
        <w:rPr>
          <w:rFonts w:ascii="Arial" w:eastAsia="Arial" w:hAnsi="Arial" w:cs="Arial"/>
          <w:lang w:val="en-US"/>
        </w:rPr>
        <w:t xml:space="preserve">GEV reported another </w:t>
      </w:r>
      <w:r w:rsidRPr="002A4324">
        <w:rPr>
          <w:rFonts w:ascii="Arial" w:eastAsia="Arial" w:hAnsi="Arial" w:cs="Arial"/>
          <w:lang w:val="en-US"/>
        </w:rPr>
        <w:t>milestone</w:t>
      </w:r>
      <w:r w:rsidR="008A47D9" w:rsidRPr="002A4324">
        <w:rPr>
          <w:rFonts w:ascii="Arial" w:eastAsia="Arial" w:hAnsi="Arial" w:cs="Arial"/>
          <w:lang w:val="en-US"/>
        </w:rPr>
        <w:t>. While 25</w:t>
      </w:r>
      <w:r w:rsidR="00B55445" w:rsidRPr="002A4324">
        <w:rPr>
          <w:rFonts w:ascii="Arial" w:eastAsia="Arial" w:hAnsi="Arial" w:cs="Arial"/>
          <w:lang w:val="en-US"/>
        </w:rPr>
        <w:t xml:space="preserve"> </w:t>
      </w:r>
      <w:r w:rsidR="008A47D9" w:rsidRPr="002A4324">
        <w:rPr>
          <w:rFonts w:ascii="Arial" w:eastAsia="Arial" w:hAnsi="Arial" w:cs="Arial"/>
          <w:lang w:val="en-US"/>
        </w:rPr>
        <w:t xml:space="preserve">% of all building adhesives in Germany still contained solvents in 2000, this figure </w:t>
      </w:r>
      <w:r w:rsidR="00F949D6" w:rsidRPr="002A4324">
        <w:rPr>
          <w:rFonts w:ascii="Arial" w:eastAsia="Arial" w:hAnsi="Arial" w:cs="Arial"/>
          <w:lang w:val="en-US"/>
        </w:rPr>
        <w:t xml:space="preserve">dropped </w:t>
      </w:r>
      <w:r w:rsidR="00D35CC5" w:rsidRPr="002A4324">
        <w:rPr>
          <w:rFonts w:ascii="Arial" w:eastAsia="Arial" w:hAnsi="Arial" w:cs="Arial"/>
          <w:lang w:val="en-US"/>
        </w:rPr>
        <w:t>sharply</w:t>
      </w:r>
      <w:r w:rsidR="00F949D6" w:rsidRPr="002A4324">
        <w:rPr>
          <w:rFonts w:ascii="Arial" w:eastAsia="Arial" w:hAnsi="Arial" w:cs="Arial"/>
          <w:lang w:val="en-US"/>
        </w:rPr>
        <w:t xml:space="preserve"> to </w:t>
      </w:r>
      <w:r w:rsidR="008A47D9" w:rsidRPr="002A4324">
        <w:rPr>
          <w:rFonts w:ascii="Arial" w:eastAsia="Arial" w:hAnsi="Arial" w:cs="Arial"/>
          <w:lang w:val="en-US"/>
        </w:rPr>
        <w:t>0.4</w:t>
      </w:r>
      <w:r w:rsidR="00D35CC5" w:rsidRPr="002A4324">
        <w:rPr>
          <w:rFonts w:ascii="Arial" w:eastAsia="Arial" w:hAnsi="Arial" w:cs="Arial"/>
          <w:lang w:val="en-US"/>
        </w:rPr>
        <w:t xml:space="preserve"> </w:t>
      </w:r>
      <w:r w:rsidR="008A47D9" w:rsidRPr="002A4324">
        <w:rPr>
          <w:rFonts w:ascii="Arial" w:eastAsia="Arial" w:hAnsi="Arial" w:cs="Arial"/>
          <w:lang w:val="en-US"/>
        </w:rPr>
        <w:t xml:space="preserve">% in 2020. In Germany alone, around 475 million </w:t>
      </w:r>
      <w:r w:rsidR="00D35CC5" w:rsidRPr="002A4324">
        <w:rPr>
          <w:rFonts w:ascii="Arial" w:eastAsia="Arial" w:hAnsi="Arial" w:cs="Arial"/>
          <w:lang w:val="en-US"/>
        </w:rPr>
        <w:t>square meters o</w:t>
      </w:r>
      <w:r w:rsidR="008A47D9" w:rsidRPr="002A4324">
        <w:rPr>
          <w:rFonts w:ascii="Arial" w:eastAsia="Arial" w:hAnsi="Arial" w:cs="Arial"/>
          <w:lang w:val="en-US"/>
        </w:rPr>
        <w:t>f textile and resilient floor coverings were installed with EC 1</w:t>
      </w:r>
      <w:r w:rsidR="00A8582B" w:rsidRPr="002A4324">
        <w:rPr>
          <w:rFonts w:ascii="Arial" w:eastAsia="Arial" w:hAnsi="Arial" w:cs="Arial"/>
          <w:lang w:val="en-US"/>
        </w:rPr>
        <w:t xml:space="preserve"> </w:t>
      </w:r>
      <w:r w:rsidR="008A47D9" w:rsidRPr="002A4324">
        <w:rPr>
          <w:rFonts w:ascii="Arial" w:eastAsia="Arial" w:hAnsi="Arial" w:cs="Arial"/>
          <w:lang w:val="en-US"/>
        </w:rPr>
        <w:t xml:space="preserve">certified primers, fillers and adhesives between 1997 and 2020. It is therefore no wonder that </w:t>
      </w:r>
      <w:r w:rsidR="00D35CC5" w:rsidRPr="002A4324">
        <w:rPr>
          <w:rFonts w:ascii="Arial" w:eastAsia="Arial" w:hAnsi="Arial" w:cs="Arial"/>
          <w:lang w:val="en-US"/>
        </w:rPr>
        <w:t xml:space="preserve">the number of </w:t>
      </w:r>
      <w:r w:rsidR="008A47D9" w:rsidRPr="002A4324">
        <w:rPr>
          <w:rFonts w:ascii="Arial" w:eastAsia="Arial" w:hAnsi="Arial" w:cs="Arial"/>
          <w:lang w:val="en-US"/>
        </w:rPr>
        <w:t>new applications for product licenses ha</w:t>
      </w:r>
      <w:r w:rsidR="00D35CC5" w:rsidRPr="002A4324">
        <w:rPr>
          <w:rFonts w:ascii="Arial" w:eastAsia="Arial" w:hAnsi="Arial" w:cs="Arial"/>
          <w:lang w:val="en-US"/>
        </w:rPr>
        <w:t>s</w:t>
      </w:r>
      <w:r w:rsidR="008A47D9" w:rsidRPr="002A4324">
        <w:rPr>
          <w:rFonts w:ascii="Arial" w:eastAsia="Arial" w:hAnsi="Arial" w:cs="Arial"/>
          <w:lang w:val="en-US"/>
        </w:rPr>
        <w:t xml:space="preserve"> risen steadily. In 2021, the </w:t>
      </w:r>
      <w:r w:rsidR="00D35CC5" w:rsidRPr="002A4324">
        <w:rPr>
          <w:rFonts w:ascii="Arial" w:eastAsia="Arial" w:hAnsi="Arial" w:cs="Arial"/>
          <w:lang w:val="en-US"/>
        </w:rPr>
        <w:t xml:space="preserve">GEV </w:t>
      </w:r>
      <w:r w:rsidR="008A47D9" w:rsidRPr="002A4324">
        <w:rPr>
          <w:rFonts w:ascii="Arial" w:eastAsia="Arial" w:hAnsi="Arial" w:cs="Arial"/>
          <w:lang w:val="en-US"/>
        </w:rPr>
        <w:t>recorded a new high of 1,547 applications.</w:t>
      </w:r>
    </w:p>
    <w:p w14:paraId="55D49BC4" w14:textId="58688F89" w:rsidR="00D35CC5" w:rsidRPr="002A4324" w:rsidRDefault="00D35CC5" w:rsidP="00A8582B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1B6DBCFB" w14:textId="1B071BCE" w:rsidR="008A47D9" w:rsidRPr="002A4324" w:rsidRDefault="008A47D9" w:rsidP="002A4324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 w:rsidRPr="002A4324">
        <w:rPr>
          <w:rFonts w:ascii="Arial" w:eastAsia="Arial" w:hAnsi="Arial" w:cs="Arial"/>
          <w:lang w:val="en-US"/>
        </w:rPr>
        <w:t xml:space="preserve">Now, in 2022, the GEV </w:t>
      </w:r>
      <w:r w:rsidR="00D35CC5" w:rsidRPr="002A4324">
        <w:rPr>
          <w:rFonts w:ascii="Arial" w:eastAsia="Arial" w:hAnsi="Arial" w:cs="Arial"/>
          <w:lang w:val="en-US"/>
        </w:rPr>
        <w:t>celebrates</w:t>
      </w:r>
      <w:r w:rsidRPr="002A4324">
        <w:rPr>
          <w:rFonts w:ascii="Arial" w:eastAsia="Arial" w:hAnsi="Arial" w:cs="Arial"/>
          <w:lang w:val="en-US"/>
        </w:rPr>
        <w:t xml:space="preserve"> its 25th anniversary. The central </w:t>
      </w:r>
      <w:r w:rsidR="00D35CC5" w:rsidRPr="002A4324">
        <w:rPr>
          <w:rFonts w:ascii="Arial" w:eastAsia="Arial" w:hAnsi="Arial" w:cs="Arial"/>
          <w:lang w:val="en-US"/>
        </w:rPr>
        <w:t>topic</w:t>
      </w:r>
      <w:r w:rsidRPr="002A4324">
        <w:rPr>
          <w:rFonts w:ascii="Arial" w:eastAsia="Arial" w:hAnsi="Arial" w:cs="Arial"/>
          <w:lang w:val="en-US"/>
        </w:rPr>
        <w:t xml:space="preserve"> of the celebratory event is sustainability. Ste</w:t>
      </w:r>
      <w:r w:rsidR="00D35CC5" w:rsidRPr="002A4324">
        <w:rPr>
          <w:rFonts w:ascii="Arial" w:eastAsia="Arial" w:hAnsi="Arial" w:cs="Arial"/>
          <w:lang w:val="en-US"/>
        </w:rPr>
        <w:t>f</w:t>
      </w:r>
      <w:r w:rsidRPr="002A4324">
        <w:rPr>
          <w:rFonts w:ascii="Arial" w:eastAsia="Arial" w:hAnsi="Arial" w:cs="Arial"/>
          <w:lang w:val="en-US"/>
        </w:rPr>
        <w:t xml:space="preserve">an Neuberger, </w:t>
      </w:r>
      <w:r w:rsidR="00D35CC5" w:rsidRPr="002A4324">
        <w:rPr>
          <w:rFonts w:ascii="Arial" w:eastAsia="Arial" w:hAnsi="Arial" w:cs="Arial"/>
          <w:lang w:val="en-US"/>
        </w:rPr>
        <w:t>chairman of the GEV board, says</w:t>
      </w:r>
      <w:r w:rsidRPr="002A4324">
        <w:rPr>
          <w:rFonts w:ascii="Arial" w:eastAsia="Arial" w:hAnsi="Arial" w:cs="Arial"/>
          <w:lang w:val="en-US"/>
        </w:rPr>
        <w:t>: "Sustainability is a concept that</w:t>
      </w:r>
      <w:r w:rsidR="002A4324">
        <w:rPr>
          <w:rFonts w:ascii="Arial" w:eastAsia="Arial" w:hAnsi="Arial" w:cs="Arial"/>
          <w:lang w:val="en-US"/>
        </w:rPr>
        <w:t>, in terms of emissions,</w:t>
      </w:r>
      <w:r w:rsidRPr="002A4324">
        <w:rPr>
          <w:rFonts w:ascii="Arial" w:eastAsia="Arial" w:hAnsi="Arial" w:cs="Arial"/>
          <w:lang w:val="en-US"/>
        </w:rPr>
        <w:t xml:space="preserve"> has long been covered by </w:t>
      </w:r>
      <w:r w:rsidR="00D35CC5" w:rsidRPr="002A4324">
        <w:rPr>
          <w:rFonts w:ascii="Arial" w:eastAsia="Arial" w:hAnsi="Arial" w:cs="Arial"/>
          <w:lang w:val="en-US"/>
        </w:rPr>
        <w:t>EMICODE</w:t>
      </w:r>
      <w:r w:rsidR="00D35CC5" w:rsidRPr="002A4324">
        <w:rPr>
          <w:rFonts w:ascii="Arial" w:eastAsia="Arial" w:hAnsi="Arial" w:cs="Arial"/>
          <w:vertAlign w:val="superscript"/>
          <w:lang w:val="en-US"/>
        </w:rPr>
        <w:t>®</w:t>
      </w:r>
      <w:r w:rsidR="00D35CC5" w:rsidRPr="002A4324">
        <w:rPr>
          <w:rFonts w:ascii="Arial" w:eastAsia="Arial" w:hAnsi="Arial" w:cs="Arial"/>
          <w:lang w:val="en-US"/>
        </w:rPr>
        <w:t xml:space="preserve">-certified </w:t>
      </w:r>
      <w:r w:rsidRPr="002A4324">
        <w:rPr>
          <w:rFonts w:ascii="Arial" w:eastAsia="Arial" w:hAnsi="Arial" w:cs="Arial"/>
          <w:lang w:val="en-US"/>
        </w:rPr>
        <w:t xml:space="preserve">products. The challenge today is to </w:t>
      </w:r>
      <w:r w:rsidR="00D35CC5" w:rsidRPr="002A4324">
        <w:rPr>
          <w:rFonts w:ascii="Arial" w:eastAsia="Arial" w:hAnsi="Arial" w:cs="Arial"/>
          <w:lang w:val="en-US"/>
        </w:rPr>
        <w:t>determine</w:t>
      </w:r>
      <w:r w:rsidRPr="002A4324">
        <w:rPr>
          <w:rFonts w:ascii="Arial" w:eastAsia="Arial" w:hAnsi="Arial" w:cs="Arial"/>
          <w:lang w:val="en-US"/>
        </w:rPr>
        <w:t xml:space="preserve"> what more can be done at the level </w:t>
      </w:r>
      <w:r w:rsidRPr="002A4324">
        <w:rPr>
          <w:rFonts w:ascii="Arial" w:eastAsia="Arial" w:hAnsi="Arial" w:cs="Arial"/>
          <w:lang w:val="en-US"/>
        </w:rPr>
        <w:lastRenderedPageBreak/>
        <w:t xml:space="preserve">of product improvement. </w:t>
      </w:r>
      <w:bookmarkStart w:id="0" w:name="_Hlk106269092"/>
      <w:r w:rsidR="002A4324">
        <w:rPr>
          <w:rFonts w:ascii="Arial" w:eastAsia="Arial" w:hAnsi="Arial" w:cs="Arial"/>
          <w:lang w:val="en-US"/>
        </w:rPr>
        <w:t xml:space="preserve">The problem is that </w:t>
      </w:r>
      <w:r w:rsidRPr="002A4324">
        <w:rPr>
          <w:rFonts w:ascii="Arial" w:eastAsia="Arial" w:hAnsi="Arial" w:cs="Arial"/>
          <w:lang w:val="en-US"/>
        </w:rPr>
        <w:t xml:space="preserve">most aspects of sustainability can only be evaluated at building level. A building product that consumes little energy and few raw materials but </w:t>
      </w:r>
      <w:r w:rsidR="002A4324">
        <w:rPr>
          <w:rFonts w:ascii="Arial" w:eastAsia="Arial" w:hAnsi="Arial" w:cs="Arial"/>
          <w:lang w:val="en-US"/>
        </w:rPr>
        <w:t xml:space="preserve">needs </w:t>
      </w:r>
      <w:r w:rsidRPr="002A4324">
        <w:rPr>
          <w:rFonts w:ascii="Arial" w:eastAsia="Arial" w:hAnsi="Arial" w:cs="Arial"/>
          <w:lang w:val="en-US"/>
        </w:rPr>
        <w:t>to be replaced after a short time is not very sustainable</w:t>
      </w:r>
      <w:bookmarkEnd w:id="0"/>
      <w:r w:rsidRPr="002A4324">
        <w:rPr>
          <w:rFonts w:ascii="Arial" w:eastAsia="Arial" w:hAnsi="Arial" w:cs="Arial"/>
          <w:lang w:val="en-US"/>
        </w:rPr>
        <w:t>.</w:t>
      </w:r>
      <w:r w:rsidR="002A4324">
        <w:rPr>
          <w:rFonts w:ascii="Arial" w:eastAsia="Arial" w:hAnsi="Arial" w:cs="Arial"/>
          <w:lang w:val="en-US"/>
        </w:rPr>
        <w:t>”</w:t>
      </w:r>
    </w:p>
    <w:p w14:paraId="48C2A8B7" w14:textId="77777777" w:rsidR="008A47D9" w:rsidRPr="002A4324" w:rsidRDefault="008A47D9" w:rsidP="002A4324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2223B8B5" w14:textId="4A0461D7" w:rsidR="008A47D9" w:rsidRPr="002A4324" w:rsidRDefault="008A47D9" w:rsidP="002A4324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 w:rsidRPr="002A4324">
        <w:rPr>
          <w:rFonts w:ascii="Arial" w:eastAsia="Arial" w:hAnsi="Arial" w:cs="Arial"/>
          <w:lang w:val="en-US"/>
        </w:rPr>
        <w:t xml:space="preserve">Klaus </w:t>
      </w:r>
      <w:proofErr w:type="spellStart"/>
      <w:r w:rsidRPr="002A4324">
        <w:rPr>
          <w:rFonts w:ascii="Arial" w:eastAsia="Arial" w:hAnsi="Arial" w:cs="Arial"/>
          <w:lang w:val="en-US"/>
        </w:rPr>
        <w:t>Winkels</w:t>
      </w:r>
      <w:proofErr w:type="spellEnd"/>
      <w:r w:rsidRPr="002A4324">
        <w:rPr>
          <w:rFonts w:ascii="Arial" w:eastAsia="Arial" w:hAnsi="Arial" w:cs="Arial"/>
          <w:lang w:val="en-US"/>
        </w:rPr>
        <w:t xml:space="preserve">, </w:t>
      </w:r>
      <w:r w:rsidR="008F79A7" w:rsidRPr="002A4324">
        <w:rPr>
          <w:rFonts w:ascii="Arial" w:eastAsia="Arial" w:hAnsi="Arial" w:cs="Arial"/>
          <w:lang w:val="en-US"/>
        </w:rPr>
        <w:t xml:space="preserve">the GEV’s </w:t>
      </w:r>
      <w:r w:rsidRPr="002A4324">
        <w:rPr>
          <w:rFonts w:ascii="Arial" w:eastAsia="Arial" w:hAnsi="Arial" w:cs="Arial"/>
          <w:lang w:val="en-US"/>
        </w:rPr>
        <w:t>Managing Director, adds: "It</w:t>
      </w:r>
      <w:r w:rsidR="004D2FC9">
        <w:rPr>
          <w:rFonts w:ascii="Arial" w:eastAsia="Arial" w:hAnsi="Arial" w:cs="Arial"/>
          <w:lang w:val="en-US"/>
        </w:rPr>
        <w:t>’</w:t>
      </w:r>
      <w:r w:rsidRPr="002A4324">
        <w:rPr>
          <w:rFonts w:ascii="Arial" w:eastAsia="Arial" w:hAnsi="Arial" w:cs="Arial"/>
          <w:lang w:val="en-US"/>
        </w:rPr>
        <w:t xml:space="preserve">s always a challenge to find out for new products which requirements can be imposed without compromising quality or functionality. </w:t>
      </w:r>
      <w:r w:rsidR="008F79A7" w:rsidRPr="002A4324">
        <w:rPr>
          <w:rFonts w:ascii="Arial" w:eastAsia="Arial" w:hAnsi="Arial" w:cs="Arial"/>
          <w:lang w:val="en-US"/>
        </w:rPr>
        <w:t xml:space="preserve">The </w:t>
      </w:r>
      <w:r w:rsidRPr="002A4324">
        <w:rPr>
          <w:rFonts w:ascii="Arial" w:eastAsia="Arial" w:hAnsi="Arial" w:cs="Arial"/>
          <w:lang w:val="en-US"/>
        </w:rPr>
        <w:t>GEV's emission requirements go far beyond what is required by law. It must always be</w:t>
      </w:r>
      <w:r w:rsidR="004D2FC9">
        <w:rPr>
          <w:rFonts w:ascii="Arial" w:eastAsia="Arial" w:hAnsi="Arial" w:cs="Arial"/>
          <w:lang w:val="en-US"/>
        </w:rPr>
        <w:t xml:space="preserve"> borne in mind</w:t>
      </w:r>
      <w:r w:rsidRPr="002A4324">
        <w:rPr>
          <w:rFonts w:ascii="Arial" w:eastAsia="Arial" w:hAnsi="Arial" w:cs="Arial"/>
          <w:lang w:val="en-US"/>
        </w:rPr>
        <w:t xml:space="preserve"> that no </w:t>
      </w:r>
      <w:r w:rsidR="004D2FC9">
        <w:rPr>
          <w:rFonts w:ascii="Arial" w:eastAsia="Arial" w:hAnsi="Arial" w:cs="Arial"/>
          <w:lang w:val="en-US"/>
        </w:rPr>
        <w:t>demands are made t</w:t>
      </w:r>
      <w:r w:rsidRPr="002A4324">
        <w:rPr>
          <w:rFonts w:ascii="Arial" w:eastAsia="Arial" w:hAnsi="Arial" w:cs="Arial"/>
          <w:lang w:val="en-US"/>
        </w:rPr>
        <w:t>hat make a product the worse alternative in use</w:t>
      </w:r>
      <w:r w:rsidR="008F79A7" w:rsidRPr="002A4324">
        <w:rPr>
          <w:rFonts w:ascii="Arial" w:eastAsia="Arial" w:hAnsi="Arial" w:cs="Arial"/>
          <w:lang w:val="en-US"/>
        </w:rPr>
        <w:t xml:space="preserve"> – that </w:t>
      </w:r>
      <w:r w:rsidRPr="002A4324">
        <w:rPr>
          <w:rFonts w:ascii="Arial" w:eastAsia="Arial" w:hAnsi="Arial" w:cs="Arial"/>
          <w:lang w:val="en-US"/>
        </w:rPr>
        <w:t>would be anything but sustainable."</w:t>
      </w:r>
    </w:p>
    <w:p w14:paraId="4F71BE30" w14:textId="77777777" w:rsidR="008A47D9" w:rsidRPr="002A4324" w:rsidRDefault="008A47D9" w:rsidP="002A4324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7758F038" w14:textId="696CF047" w:rsidR="008A47D9" w:rsidRPr="004D2FC9" w:rsidRDefault="00EB270D" w:rsidP="004D2FC9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>
        <w:rPr>
          <w:rFonts w:ascii="Arial" w:eastAsia="Arial" w:hAnsi="Arial" w:cs="Arial"/>
          <w:lang w:val="en-US"/>
        </w:rPr>
        <w:t>D</w:t>
      </w:r>
      <w:r w:rsidRPr="00EB270D">
        <w:rPr>
          <w:rFonts w:ascii="Arial" w:eastAsia="Arial" w:hAnsi="Arial" w:cs="Arial"/>
          <w:lang w:val="en-US"/>
        </w:rPr>
        <w:t>uring the anniversary event</w:t>
      </w:r>
      <w:r>
        <w:rPr>
          <w:rFonts w:ascii="Arial" w:eastAsia="Arial" w:hAnsi="Arial" w:cs="Arial"/>
          <w:lang w:val="en-US"/>
        </w:rPr>
        <w:t>, renowned speakers dealt with the topic of sustainability in a</w:t>
      </w:r>
      <w:r w:rsidR="008A47D9" w:rsidRPr="004D2FC9">
        <w:rPr>
          <w:rFonts w:ascii="Arial" w:eastAsia="Arial" w:hAnsi="Arial" w:cs="Arial"/>
          <w:lang w:val="en-US"/>
        </w:rPr>
        <w:t xml:space="preserve"> variety of </w:t>
      </w:r>
      <w:r>
        <w:rPr>
          <w:rFonts w:ascii="Arial" w:eastAsia="Arial" w:hAnsi="Arial" w:cs="Arial"/>
          <w:lang w:val="en-US"/>
        </w:rPr>
        <w:t xml:space="preserve">different </w:t>
      </w:r>
      <w:r w:rsidR="008A47D9" w:rsidRPr="004D2FC9">
        <w:rPr>
          <w:rFonts w:ascii="Arial" w:eastAsia="Arial" w:hAnsi="Arial" w:cs="Arial"/>
          <w:lang w:val="en-US"/>
        </w:rPr>
        <w:t>presentations and workshops</w:t>
      </w:r>
      <w:r>
        <w:rPr>
          <w:rFonts w:ascii="Arial" w:eastAsia="Arial" w:hAnsi="Arial" w:cs="Arial"/>
          <w:lang w:val="en-US"/>
        </w:rPr>
        <w:t>, outlining</w:t>
      </w:r>
      <w:r w:rsidR="008A47D9" w:rsidRPr="004D2FC9">
        <w:rPr>
          <w:rFonts w:ascii="Arial" w:eastAsia="Arial" w:hAnsi="Arial" w:cs="Arial"/>
          <w:lang w:val="en-US"/>
        </w:rPr>
        <w:t xml:space="preserve"> the challenges of the coming years. In addition to "</w:t>
      </w:r>
      <w:r w:rsidR="008F79A7" w:rsidRPr="004D2FC9">
        <w:rPr>
          <w:rFonts w:ascii="Arial" w:eastAsia="Arial" w:hAnsi="Arial" w:cs="Arial"/>
          <w:lang w:val="en-US"/>
        </w:rPr>
        <w:t>S</w:t>
      </w:r>
      <w:r w:rsidR="008A47D9" w:rsidRPr="004D2FC9">
        <w:rPr>
          <w:rFonts w:ascii="Arial" w:eastAsia="Arial" w:hAnsi="Arial" w:cs="Arial"/>
          <w:lang w:val="en-US"/>
        </w:rPr>
        <w:t xml:space="preserve">ustainable building", the "EU Construction Products Regulation" </w:t>
      </w:r>
      <w:r>
        <w:rPr>
          <w:rFonts w:ascii="Arial" w:eastAsia="Arial" w:hAnsi="Arial" w:cs="Arial"/>
          <w:lang w:val="en-US"/>
        </w:rPr>
        <w:t>and</w:t>
      </w:r>
      <w:r w:rsidR="008A47D9" w:rsidRPr="004D2FC9">
        <w:rPr>
          <w:rFonts w:ascii="Arial" w:eastAsia="Arial" w:hAnsi="Arial" w:cs="Arial"/>
          <w:lang w:val="en-US"/>
        </w:rPr>
        <w:t xml:space="preserve"> "</w:t>
      </w:r>
      <w:r w:rsidR="008F79A7" w:rsidRPr="004D2FC9">
        <w:rPr>
          <w:rFonts w:ascii="Arial" w:eastAsia="Arial" w:hAnsi="Arial" w:cs="Arial"/>
          <w:lang w:val="en-US"/>
        </w:rPr>
        <w:t>B</w:t>
      </w:r>
      <w:r w:rsidR="008A47D9" w:rsidRPr="004D2FC9">
        <w:rPr>
          <w:rFonts w:ascii="Arial" w:eastAsia="Arial" w:hAnsi="Arial" w:cs="Arial"/>
          <w:lang w:val="en-US"/>
        </w:rPr>
        <w:t xml:space="preserve">uilding certification according to LEED", </w:t>
      </w:r>
      <w:r w:rsidR="008F79A7" w:rsidRPr="004D2FC9">
        <w:rPr>
          <w:rFonts w:ascii="Arial" w:eastAsia="Arial" w:hAnsi="Arial" w:cs="Arial"/>
          <w:lang w:val="en-US"/>
        </w:rPr>
        <w:t xml:space="preserve">also </w:t>
      </w:r>
      <w:r>
        <w:rPr>
          <w:rFonts w:ascii="Arial" w:eastAsia="Arial" w:hAnsi="Arial" w:cs="Arial"/>
          <w:lang w:val="en-US"/>
        </w:rPr>
        <w:t xml:space="preserve">crucial </w:t>
      </w:r>
      <w:r w:rsidR="008F79A7" w:rsidRPr="004D2FC9">
        <w:rPr>
          <w:rFonts w:ascii="Arial" w:eastAsia="Arial" w:hAnsi="Arial" w:cs="Arial"/>
          <w:lang w:val="en-US"/>
        </w:rPr>
        <w:t>issues</w:t>
      </w:r>
      <w:r w:rsidR="008A47D9" w:rsidRPr="004D2FC9">
        <w:rPr>
          <w:rFonts w:ascii="Arial" w:eastAsia="Arial" w:hAnsi="Arial" w:cs="Arial"/>
          <w:lang w:val="en-US"/>
        </w:rPr>
        <w:t xml:space="preserve"> such as "</w:t>
      </w:r>
      <w:r w:rsidR="008F79A7" w:rsidRPr="004D2FC9">
        <w:rPr>
          <w:rFonts w:ascii="Arial" w:eastAsia="Arial" w:hAnsi="Arial" w:cs="Arial"/>
          <w:lang w:val="en-US"/>
        </w:rPr>
        <w:t>C</w:t>
      </w:r>
      <w:r w:rsidR="008A47D9" w:rsidRPr="004D2FC9">
        <w:rPr>
          <w:rFonts w:ascii="Arial" w:eastAsia="Arial" w:hAnsi="Arial" w:cs="Arial"/>
          <w:lang w:val="en-US"/>
        </w:rPr>
        <w:t xml:space="preserve">ircular economy" </w:t>
      </w:r>
      <w:r w:rsidR="008F79A7" w:rsidRPr="004D2FC9">
        <w:rPr>
          <w:rFonts w:ascii="Arial" w:eastAsia="Arial" w:hAnsi="Arial" w:cs="Arial"/>
          <w:lang w:val="en-US"/>
        </w:rPr>
        <w:t>and</w:t>
      </w:r>
      <w:r w:rsidR="008A47D9" w:rsidRPr="004D2FC9">
        <w:rPr>
          <w:rFonts w:ascii="Arial" w:eastAsia="Arial" w:hAnsi="Arial" w:cs="Arial"/>
          <w:lang w:val="en-US"/>
        </w:rPr>
        <w:t xml:space="preserve"> "</w:t>
      </w:r>
      <w:r w:rsidR="008F79A7" w:rsidRPr="004D2FC9">
        <w:rPr>
          <w:rFonts w:ascii="Arial" w:eastAsia="Arial" w:hAnsi="Arial" w:cs="Arial"/>
          <w:lang w:val="en-US"/>
        </w:rPr>
        <w:t>P</w:t>
      </w:r>
      <w:r w:rsidR="008A47D9" w:rsidRPr="004D2FC9">
        <w:rPr>
          <w:rFonts w:ascii="Arial" w:eastAsia="Arial" w:hAnsi="Arial" w:cs="Arial"/>
          <w:lang w:val="en-US"/>
        </w:rPr>
        <w:t xml:space="preserve">roduct labeling" </w:t>
      </w:r>
      <w:r w:rsidR="008F79A7" w:rsidRPr="004D2FC9">
        <w:rPr>
          <w:rFonts w:ascii="Arial" w:eastAsia="Arial" w:hAnsi="Arial" w:cs="Arial"/>
          <w:lang w:val="en-US"/>
        </w:rPr>
        <w:t>were</w:t>
      </w:r>
      <w:r w:rsidR="008A47D9" w:rsidRPr="004D2FC9">
        <w:rPr>
          <w:rFonts w:ascii="Arial" w:eastAsia="Arial" w:hAnsi="Arial" w:cs="Arial"/>
          <w:lang w:val="en-US"/>
        </w:rPr>
        <w:t xml:space="preserve"> on the agenda.</w:t>
      </w:r>
    </w:p>
    <w:p w14:paraId="2A049F1D" w14:textId="77777777" w:rsidR="008A47D9" w:rsidRPr="004D2FC9" w:rsidRDefault="008A47D9" w:rsidP="004D2FC9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63EC8806" w14:textId="3A47D988" w:rsidR="008A47D9" w:rsidRPr="004D2FC9" w:rsidRDefault="008A47D9" w:rsidP="004D2FC9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  <w:r w:rsidRPr="004D2FC9">
        <w:rPr>
          <w:rFonts w:ascii="Arial" w:eastAsia="Arial" w:hAnsi="Arial" w:cs="Arial"/>
          <w:lang w:val="en-US"/>
        </w:rPr>
        <w:t xml:space="preserve">85 member companies in Germany </w:t>
      </w:r>
      <w:r w:rsidR="008F79A7" w:rsidRPr="004D2FC9">
        <w:rPr>
          <w:rFonts w:ascii="Arial" w:eastAsia="Arial" w:hAnsi="Arial" w:cs="Arial"/>
          <w:lang w:val="en-US"/>
        </w:rPr>
        <w:t>as well as</w:t>
      </w:r>
      <w:r w:rsidRPr="004D2FC9">
        <w:rPr>
          <w:rFonts w:ascii="Arial" w:eastAsia="Arial" w:hAnsi="Arial" w:cs="Arial"/>
          <w:lang w:val="en-US"/>
        </w:rPr>
        <w:t xml:space="preserve"> 89 international companies</w:t>
      </w:r>
      <w:r w:rsidR="008F79A7" w:rsidRPr="004D2FC9">
        <w:rPr>
          <w:rFonts w:ascii="Arial" w:eastAsia="Arial" w:hAnsi="Arial" w:cs="Arial"/>
          <w:lang w:val="en-US"/>
        </w:rPr>
        <w:t xml:space="preserve"> holding a membership with the </w:t>
      </w:r>
      <w:r w:rsidRPr="004D2FC9">
        <w:rPr>
          <w:rFonts w:ascii="Arial" w:eastAsia="Arial" w:hAnsi="Arial" w:cs="Arial"/>
          <w:lang w:val="en-US"/>
        </w:rPr>
        <w:t xml:space="preserve">GEV </w:t>
      </w:r>
      <w:r w:rsidR="008F79A7" w:rsidRPr="004D2FC9">
        <w:rPr>
          <w:rFonts w:ascii="Arial" w:eastAsia="Arial" w:hAnsi="Arial" w:cs="Arial"/>
          <w:lang w:val="en-US"/>
        </w:rPr>
        <w:t>were</w:t>
      </w:r>
      <w:r w:rsidRPr="004D2FC9">
        <w:rPr>
          <w:rFonts w:ascii="Arial" w:eastAsia="Arial" w:hAnsi="Arial" w:cs="Arial"/>
          <w:lang w:val="en-US"/>
        </w:rPr>
        <w:t xml:space="preserve"> invited to attend.</w:t>
      </w:r>
    </w:p>
    <w:p w14:paraId="09933BFC" w14:textId="77777777" w:rsidR="008A47D9" w:rsidRPr="004D2FC9" w:rsidRDefault="008A47D9" w:rsidP="004D2FC9">
      <w:pPr>
        <w:pStyle w:val="TextA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367"/>
        </w:tabs>
        <w:rPr>
          <w:rFonts w:ascii="Arial" w:eastAsia="Arial" w:hAnsi="Arial" w:cs="Arial"/>
          <w:lang w:val="en-US"/>
        </w:rPr>
      </w:pPr>
    </w:p>
    <w:p w14:paraId="0C44D487" w14:textId="77777777" w:rsidR="00F62248" w:rsidRPr="002A4324" w:rsidRDefault="00F62248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kern w:val="2"/>
          <w:lang w:val="en-US"/>
        </w:rPr>
      </w:pPr>
      <w:r w:rsidRPr="002A4324">
        <w:rPr>
          <w:kern w:val="2"/>
          <w:lang w:val="en-US"/>
        </w:rPr>
        <w:br w:type="column"/>
      </w:r>
    </w:p>
    <w:p w14:paraId="479A088C" w14:textId="502F8D7E" w:rsidR="00F62248" w:rsidRPr="002A4324" w:rsidRDefault="00744D9E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b/>
          <w:kern w:val="2"/>
          <w:lang w:val="en-US"/>
        </w:rPr>
      </w:pPr>
      <w:r w:rsidRPr="002A4324">
        <w:rPr>
          <w:b/>
          <w:kern w:val="2"/>
          <w:lang w:val="en-US"/>
        </w:rPr>
        <w:t>Captions</w:t>
      </w:r>
      <w:r w:rsidR="00F62248" w:rsidRPr="002A4324">
        <w:rPr>
          <w:b/>
          <w:kern w:val="2"/>
          <w:lang w:val="en-US"/>
        </w:rPr>
        <w:t>:</w:t>
      </w:r>
    </w:p>
    <w:p w14:paraId="3669A3D4" w14:textId="77777777" w:rsidR="00C71B46" w:rsidRPr="002A4324" w:rsidRDefault="00C71B46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b/>
          <w:kern w:val="2"/>
          <w:lang w:val="en-US"/>
        </w:rPr>
      </w:pPr>
    </w:p>
    <w:p w14:paraId="3D15DD53" w14:textId="5D240F0D" w:rsidR="00C71B46" w:rsidRPr="002A4324" w:rsidRDefault="00B2382F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b/>
          <w:kern w:val="2"/>
          <w:lang w:val="en-US"/>
        </w:rPr>
      </w:pPr>
      <w:r w:rsidRPr="002A4324">
        <w:rPr>
          <w:b/>
          <w:noProof/>
          <w:kern w:val="2"/>
          <w:lang w:val="en-US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B625225" wp14:editId="13D1FA24">
            <wp:extent cx="2021565" cy="1347710"/>
            <wp:effectExtent l="0" t="0" r="0" b="0"/>
            <wp:docPr id="3" name="Grafik 3" descr="Ein Bild, das Person, Mann, Anzug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Person, Mann, Anzug, drinnen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41109" cy="136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C1381" w14:textId="77777777" w:rsidR="00C71B46" w:rsidRPr="002A4324" w:rsidRDefault="00C71B46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b/>
          <w:kern w:val="2"/>
          <w:lang w:val="en-US"/>
        </w:rPr>
      </w:pPr>
    </w:p>
    <w:p w14:paraId="64D8C427" w14:textId="7BFE00EF" w:rsidR="00F62248" w:rsidRPr="002A4324" w:rsidRDefault="00744D9E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kern w:val="2"/>
          <w:u w:val="single"/>
          <w:lang w:val="en-US"/>
        </w:rPr>
      </w:pPr>
      <w:r w:rsidRPr="002A4324">
        <w:rPr>
          <w:kern w:val="2"/>
          <w:u w:val="single"/>
          <w:lang w:val="en-US"/>
        </w:rPr>
        <w:t>Photo</w:t>
      </w:r>
      <w:r w:rsidR="00F62248" w:rsidRPr="002A4324">
        <w:rPr>
          <w:kern w:val="2"/>
          <w:u w:val="single"/>
          <w:lang w:val="en-US"/>
        </w:rPr>
        <w:t xml:space="preserve"> 1</w:t>
      </w:r>
    </w:p>
    <w:p w14:paraId="6AE9FBE2" w14:textId="77777777" w:rsidR="00F62248" w:rsidRPr="002A4324" w:rsidRDefault="00F62248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lang w:val="en-US"/>
        </w:rPr>
      </w:pPr>
    </w:p>
    <w:p w14:paraId="3D087999" w14:textId="5E26C2E6" w:rsidR="008A47D9" w:rsidRDefault="008A47D9" w:rsidP="00EB270D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rPr>
          <w:lang w:val="en-US"/>
        </w:rPr>
      </w:pPr>
      <w:r w:rsidRPr="002A4324">
        <w:rPr>
          <w:lang w:val="en-US"/>
        </w:rPr>
        <w:t xml:space="preserve">The newly re-elected Chairman of the </w:t>
      </w:r>
      <w:r w:rsidR="008F79A7" w:rsidRPr="002A4324">
        <w:rPr>
          <w:lang w:val="en-US"/>
        </w:rPr>
        <w:t xml:space="preserve">GEV </w:t>
      </w:r>
      <w:r w:rsidRPr="002A4324">
        <w:rPr>
          <w:lang w:val="en-US"/>
        </w:rPr>
        <w:t xml:space="preserve">Board, Stefan Neuberger, </w:t>
      </w:r>
      <w:r w:rsidR="00EB270D">
        <w:rPr>
          <w:lang w:val="en-US"/>
        </w:rPr>
        <w:t xml:space="preserve">said </w:t>
      </w:r>
      <w:r w:rsidRPr="002A4324">
        <w:rPr>
          <w:lang w:val="en-US"/>
        </w:rPr>
        <w:t xml:space="preserve">on the occasion of the 25th anniversary </w:t>
      </w:r>
      <w:r w:rsidR="008F79A7" w:rsidRPr="002A4324">
        <w:rPr>
          <w:lang w:val="en-US"/>
        </w:rPr>
        <w:t>event</w:t>
      </w:r>
      <w:r w:rsidRPr="002A4324">
        <w:rPr>
          <w:lang w:val="en-US"/>
        </w:rPr>
        <w:t>: "Sustainability is a concept that</w:t>
      </w:r>
      <w:r w:rsidR="00EB270D">
        <w:rPr>
          <w:lang w:val="en-US"/>
        </w:rPr>
        <w:t>, in terms of emissions,</w:t>
      </w:r>
      <w:r w:rsidRPr="002A4324">
        <w:rPr>
          <w:lang w:val="en-US"/>
        </w:rPr>
        <w:t xml:space="preserve"> has long been covered by </w:t>
      </w:r>
      <w:r w:rsidR="008F79A7" w:rsidRPr="002A4324">
        <w:rPr>
          <w:lang w:val="en-US"/>
        </w:rPr>
        <w:t>EMICODE</w:t>
      </w:r>
      <w:r w:rsidR="008F79A7" w:rsidRPr="002A4324">
        <w:rPr>
          <w:vertAlign w:val="superscript"/>
          <w:lang w:val="en-US"/>
        </w:rPr>
        <w:t>®</w:t>
      </w:r>
      <w:r w:rsidR="008F79A7" w:rsidRPr="002A4324">
        <w:rPr>
          <w:lang w:val="en-US"/>
        </w:rPr>
        <w:t xml:space="preserve">-certified </w:t>
      </w:r>
      <w:r w:rsidRPr="002A4324">
        <w:rPr>
          <w:lang w:val="en-US"/>
        </w:rPr>
        <w:t xml:space="preserve">products. </w:t>
      </w:r>
      <w:r w:rsidR="00EB270D">
        <w:rPr>
          <w:lang w:val="en-US"/>
        </w:rPr>
        <w:t>The problem is that</w:t>
      </w:r>
      <w:r w:rsidRPr="002A4324">
        <w:rPr>
          <w:lang w:val="en-US"/>
        </w:rPr>
        <w:t xml:space="preserve"> most aspects of sustainability can only be evaluated at building level. A building product that consumes little energy and few raw materials but </w:t>
      </w:r>
      <w:r w:rsidR="00B0116D">
        <w:rPr>
          <w:lang w:val="en-US"/>
        </w:rPr>
        <w:t>needs</w:t>
      </w:r>
      <w:r w:rsidRPr="002A4324">
        <w:rPr>
          <w:lang w:val="en-US"/>
        </w:rPr>
        <w:t xml:space="preserve"> to be replaced after a short time is not very sustainable."</w:t>
      </w:r>
    </w:p>
    <w:p w14:paraId="77A943D9" w14:textId="339CDA76" w:rsidR="00EB270D" w:rsidRDefault="00EB270D" w:rsidP="00EB270D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rPr>
          <w:lang w:val="en-US"/>
        </w:rPr>
      </w:pPr>
    </w:p>
    <w:p w14:paraId="17278497" w14:textId="634E50CF" w:rsidR="00F62248" w:rsidRPr="002A4324" w:rsidRDefault="00105F63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lang w:val="en-US"/>
        </w:rPr>
      </w:pPr>
      <w:r w:rsidRPr="002A4324">
        <w:rPr>
          <w:noProof/>
          <w:lang w:val="en-US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4E7F104E" wp14:editId="5BA53AE1">
            <wp:extent cx="2021205" cy="1343507"/>
            <wp:effectExtent l="0" t="0" r="0" b="3175"/>
            <wp:docPr id="6" name="Grafik 6" descr="Ein Bild, das Person, Mann, Anzug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Person, Mann, Anzug, drinnen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54701" cy="136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4ACB" w14:textId="77777777" w:rsidR="00C71B46" w:rsidRPr="002A4324" w:rsidRDefault="00C71B46" w:rsidP="00184452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center"/>
        <w:rPr>
          <w:lang w:val="en-US"/>
        </w:rPr>
      </w:pPr>
    </w:p>
    <w:p w14:paraId="62165FDB" w14:textId="756D295B" w:rsidR="00F62248" w:rsidRPr="002A4324" w:rsidRDefault="00744D9E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u w:val="single"/>
          <w:lang w:val="en-US"/>
        </w:rPr>
      </w:pPr>
      <w:r w:rsidRPr="002A4324">
        <w:rPr>
          <w:u w:val="single"/>
          <w:lang w:val="en-US"/>
        </w:rPr>
        <w:t>Photo</w:t>
      </w:r>
      <w:r w:rsidR="00F62248" w:rsidRPr="002A4324">
        <w:rPr>
          <w:u w:val="single"/>
          <w:lang w:val="en-US"/>
        </w:rPr>
        <w:t xml:space="preserve"> 2</w:t>
      </w:r>
    </w:p>
    <w:p w14:paraId="0F684DF2" w14:textId="1C8FE4D4" w:rsidR="00F62248" w:rsidRPr="002A4324" w:rsidRDefault="00F62248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u w:val="single"/>
          <w:lang w:val="en-US"/>
        </w:rPr>
      </w:pPr>
    </w:p>
    <w:p w14:paraId="574A6943" w14:textId="29DD5123" w:rsidR="008A47D9" w:rsidRPr="002A4324" w:rsidRDefault="008A47D9" w:rsidP="00B0116D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ind w:right="-73"/>
        <w:rPr>
          <w:lang w:val="en-US"/>
        </w:rPr>
      </w:pPr>
      <w:r w:rsidRPr="002A4324">
        <w:rPr>
          <w:lang w:val="en-US"/>
        </w:rPr>
        <w:t xml:space="preserve">Klaus </w:t>
      </w:r>
      <w:proofErr w:type="spellStart"/>
      <w:r w:rsidRPr="002A4324">
        <w:rPr>
          <w:lang w:val="en-US"/>
        </w:rPr>
        <w:t>Winkels</w:t>
      </w:r>
      <w:proofErr w:type="spellEnd"/>
      <w:r w:rsidRPr="002A4324">
        <w:rPr>
          <w:lang w:val="en-US"/>
        </w:rPr>
        <w:t>, Managing Director of Düsseldorf-based GEV since 1997, emphasize</w:t>
      </w:r>
      <w:r w:rsidR="00B0116D">
        <w:rPr>
          <w:lang w:val="en-US"/>
        </w:rPr>
        <w:t>d</w:t>
      </w:r>
      <w:r w:rsidRPr="002A4324">
        <w:rPr>
          <w:lang w:val="en-US"/>
        </w:rPr>
        <w:t xml:space="preserve"> that </w:t>
      </w:r>
      <w:r w:rsidR="00D12C4C" w:rsidRPr="002A4324">
        <w:rPr>
          <w:lang w:val="en-US"/>
        </w:rPr>
        <w:t xml:space="preserve">the </w:t>
      </w:r>
      <w:r w:rsidRPr="002A4324">
        <w:rPr>
          <w:lang w:val="en-US"/>
        </w:rPr>
        <w:t>GEV's emission requirements go far beyond what is required by law. He add</w:t>
      </w:r>
      <w:r w:rsidR="00B0116D">
        <w:rPr>
          <w:lang w:val="en-US"/>
        </w:rPr>
        <w:t>ed</w:t>
      </w:r>
      <w:r w:rsidRPr="002A4324">
        <w:rPr>
          <w:lang w:val="en-US"/>
        </w:rPr>
        <w:t xml:space="preserve"> that it should always be borne in mind that no requirements are imposed that would make a product the worse alternative in </w:t>
      </w:r>
      <w:r w:rsidR="00D12C4C" w:rsidRPr="002A4324">
        <w:rPr>
          <w:lang w:val="en-US"/>
        </w:rPr>
        <w:t>use</w:t>
      </w:r>
      <w:r w:rsidRPr="002A4324">
        <w:rPr>
          <w:lang w:val="en-US"/>
        </w:rPr>
        <w:t>, because that would be anything but sustainable.</w:t>
      </w:r>
    </w:p>
    <w:p w14:paraId="5C496C1F" w14:textId="77777777" w:rsidR="00B0116D" w:rsidRPr="002A4324" w:rsidRDefault="00B0116D" w:rsidP="00F62248">
      <w:pPr>
        <w:widowControl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67"/>
        </w:tabs>
        <w:suppressAutoHyphens/>
        <w:jc w:val="left"/>
        <w:rPr>
          <w:lang w:val="en-US"/>
        </w:rPr>
      </w:pPr>
    </w:p>
    <w:p w14:paraId="02F6D4ED" w14:textId="172C9C4C" w:rsidR="00D12C4C" w:rsidRPr="002A4324" w:rsidRDefault="00744D9E" w:rsidP="00F62248">
      <w:pPr>
        <w:spacing w:line="360" w:lineRule="auto"/>
        <w:rPr>
          <w:lang w:val="en-US"/>
        </w:rPr>
      </w:pPr>
      <w:r w:rsidRPr="002A4324">
        <w:rPr>
          <w:lang w:val="en-US"/>
        </w:rPr>
        <w:t>Pho</w:t>
      </w:r>
      <w:r w:rsidR="00F62248" w:rsidRPr="002A4324">
        <w:rPr>
          <w:lang w:val="en-US"/>
        </w:rPr>
        <w:t>tos: GEV</w:t>
      </w:r>
      <w:r w:rsidR="00B2382F" w:rsidRPr="002A4324">
        <w:rPr>
          <w:lang w:val="en-US"/>
        </w:rPr>
        <w:t>/</w:t>
      </w:r>
      <w:proofErr w:type="spellStart"/>
      <w:r w:rsidR="00B2382F" w:rsidRPr="002A4324">
        <w:rPr>
          <w:lang w:val="en-US"/>
        </w:rPr>
        <w:t>InCocreation</w:t>
      </w:r>
      <w:proofErr w:type="spellEnd"/>
      <w:r w:rsidR="00B2382F" w:rsidRPr="002A4324">
        <w:rPr>
          <w:lang w:val="en-US"/>
        </w:rPr>
        <w:t xml:space="preserve"> Iris Pohl</w:t>
      </w:r>
    </w:p>
    <w:sectPr w:rsidR="00D12C4C" w:rsidRPr="002A4324" w:rsidSect="0058227A">
      <w:headerReference w:type="default" r:id="rId12"/>
      <w:footerReference w:type="default" r:id="rId13"/>
      <w:headerReference w:type="first" r:id="rId14"/>
      <w:footerReference w:type="first" r:id="rId15"/>
      <w:pgSz w:w="11906" w:h="16838" w:code="9"/>
      <w:pgMar w:top="3415" w:right="3507" w:bottom="2876" w:left="1526" w:header="1985" w:footer="643" w:gutter="0"/>
      <w:cols w:space="708"/>
      <w:titlePg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BC0EFF" w14:textId="77777777" w:rsidR="002066B6" w:rsidRDefault="002066B6">
      <w:r>
        <w:separator/>
      </w:r>
    </w:p>
  </w:endnote>
  <w:endnote w:type="continuationSeparator" w:id="0">
    <w:p w14:paraId="3FF21489" w14:textId="77777777" w:rsidR="002066B6" w:rsidRDefault="002066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 Neue">
    <w:altName w:val="Sylfaen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0AF92" w14:textId="73FD9DD4" w:rsidR="003E09B8" w:rsidRPr="00642C5F" w:rsidRDefault="003E09B8" w:rsidP="0051578F">
    <w:pPr>
      <w:pStyle w:val="Fuzeile"/>
      <w:rPr>
        <w:spacing w:val="0"/>
        <w:sz w:val="16"/>
        <w:szCs w:val="16"/>
      </w:rPr>
    </w:pPr>
    <w:proofErr w:type="spellStart"/>
    <w:r w:rsidRPr="00642C5F">
      <w:rPr>
        <w:b/>
        <w:bCs/>
        <w:spacing w:val="0"/>
        <w:sz w:val="16"/>
        <w:szCs w:val="16"/>
      </w:rPr>
      <w:t>Schaal.Trostner</w:t>
    </w:r>
    <w:proofErr w:type="spellEnd"/>
    <w:r w:rsidRPr="00642C5F">
      <w:rPr>
        <w:b/>
        <w:bCs/>
        <w:spacing w:val="0"/>
        <w:sz w:val="16"/>
        <w:szCs w:val="16"/>
      </w:rPr>
      <w:t xml:space="preserve"> Kommunikation GmbH </w:t>
    </w:r>
    <w:r w:rsidRPr="00642C5F">
      <w:rPr>
        <w:bCs/>
        <w:spacing w:val="0"/>
        <w:sz w:val="16"/>
        <w:szCs w:val="16"/>
      </w:rPr>
      <w:t xml:space="preserve">| </w:t>
    </w:r>
    <w:r w:rsidR="00FD5286">
      <w:rPr>
        <w:bCs/>
        <w:spacing w:val="0"/>
        <w:sz w:val="16"/>
        <w:szCs w:val="16"/>
      </w:rPr>
      <w:t>Weinbergstraße 59</w:t>
    </w:r>
    <w:r w:rsidRPr="00642C5F">
      <w:rPr>
        <w:bCs/>
        <w:spacing w:val="0"/>
        <w:sz w:val="16"/>
        <w:szCs w:val="16"/>
      </w:rPr>
      <w:t xml:space="preserve"> | 7</w:t>
    </w:r>
    <w:r w:rsidR="00FD5286">
      <w:rPr>
        <w:bCs/>
        <w:spacing w:val="0"/>
        <w:sz w:val="16"/>
        <w:szCs w:val="16"/>
      </w:rPr>
      <w:t>2800 Eningen unter Achalm</w:t>
    </w:r>
    <w:r w:rsidRPr="00642C5F">
      <w:rPr>
        <w:spacing w:val="0"/>
        <w:sz w:val="16"/>
        <w:szCs w:val="16"/>
      </w:rPr>
      <w:t xml:space="preserve"> </w:t>
    </w:r>
  </w:p>
  <w:p w14:paraId="31BC5C44" w14:textId="74722F14" w:rsidR="003E09B8" w:rsidRPr="00B42D44" w:rsidRDefault="00B42D44" w:rsidP="0051578F">
    <w:pPr>
      <w:pStyle w:val="Fuzeile"/>
      <w:ind w:right="-1947"/>
      <w:rPr>
        <w:spacing w:val="0"/>
        <w:sz w:val="16"/>
        <w:szCs w:val="16"/>
        <w:lang w:val="en-US"/>
      </w:rPr>
    </w:pPr>
    <w:r w:rsidRPr="00B42D44">
      <w:rPr>
        <w:spacing w:val="0"/>
        <w:sz w:val="16"/>
        <w:szCs w:val="16"/>
        <w:lang w:val="en-US"/>
      </w:rPr>
      <w:t>Phone</w:t>
    </w:r>
    <w:r w:rsidR="003E09B8" w:rsidRPr="00B42D44">
      <w:rPr>
        <w:spacing w:val="0"/>
        <w:sz w:val="16"/>
        <w:szCs w:val="16"/>
        <w:lang w:val="en-US"/>
      </w:rPr>
      <w:t xml:space="preserve"> +49 7</w:t>
    </w:r>
    <w:r w:rsidR="00FD5286" w:rsidRPr="00B42D44">
      <w:rPr>
        <w:spacing w:val="0"/>
        <w:sz w:val="16"/>
        <w:szCs w:val="16"/>
        <w:lang w:val="en-US"/>
      </w:rPr>
      <w:t>121 136 1668</w:t>
    </w:r>
    <w:r w:rsidR="003E09B8" w:rsidRPr="00B42D44">
      <w:rPr>
        <w:spacing w:val="0"/>
        <w:sz w:val="16"/>
        <w:szCs w:val="16"/>
        <w:lang w:val="en-US"/>
      </w:rPr>
      <w:t xml:space="preserve"> | info@schaal-trostner.de | www.schaal-trostner.de</w:t>
    </w:r>
  </w:p>
  <w:p w14:paraId="222C6995" w14:textId="77777777" w:rsidR="003E09B8" w:rsidRPr="00B42D44" w:rsidRDefault="003E09B8" w:rsidP="0051578F">
    <w:pPr>
      <w:pStyle w:val="Fuzeile"/>
      <w:rPr>
        <w:sz w:val="16"/>
        <w:szCs w:val="16"/>
        <w:lang w:val="en-US"/>
      </w:rPr>
    </w:pPr>
  </w:p>
  <w:p w14:paraId="1CDB3A8B" w14:textId="003C65ED" w:rsidR="003E09B8" w:rsidRPr="00642C5F" w:rsidRDefault="003E09B8" w:rsidP="0051578F">
    <w:pPr>
      <w:rPr>
        <w:rFonts w:cs="Arial"/>
        <w:sz w:val="16"/>
        <w:szCs w:val="16"/>
      </w:rPr>
    </w:pPr>
    <w:r w:rsidRPr="00642C5F">
      <w:rPr>
        <w:b/>
        <w:bCs/>
        <w:sz w:val="16"/>
        <w:szCs w:val="16"/>
      </w:rPr>
      <w:t>GEV</w:t>
    </w:r>
    <w:r w:rsidRPr="00642C5F">
      <w:rPr>
        <w:sz w:val="16"/>
        <w:szCs w:val="16"/>
      </w:rPr>
      <w:t xml:space="preserve"> | </w:t>
    </w:r>
    <w:r w:rsidRPr="00642C5F">
      <w:rPr>
        <w:rFonts w:cs="Arial"/>
        <w:sz w:val="16"/>
        <w:szCs w:val="16"/>
      </w:rPr>
      <w:t xml:space="preserve">Völklinger Straße 4 (RWI Haus) </w:t>
    </w:r>
    <w:r w:rsidRPr="00642C5F">
      <w:rPr>
        <w:sz w:val="16"/>
        <w:szCs w:val="16"/>
      </w:rPr>
      <w:t>|</w:t>
    </w:r>
    <w:r w:rsidRPr="00642C5F">
      <w:rPr>
        <w:rFonts w:cs="Arial"/>
        <w:sz w:val="16"/>
        <w:szCs w:val="16"/>
      </w:rPr>
      <w:t xml:space="preserve"> 40219 Düsseldorf</w:t>
    </w:r>
    <w:r w:rsidRPr="00642C5F">
      <w:rPr>
        <w:sz w:val="16"/>
        <w:szCs w:val="16"/>
      </w:rPr>
      <w:t xml:space="preserve"> | </w:t>
    </w:r>
    <w:r w:rsidR="00B42D44">
      <w:rPr>
        <w:sz w:val="16"/>
        <w:szCs w:val="16"/>
      </w:rPr>
      <w:t>Phone</w:t>
    </w:r>
    <w:r w:rsidRPr="00642C5F">
      <w:rPr>
        <w:sz w:val="16"/>
        <w:szCs w:val="16"/>
      </w:rPr>
      <w:t xml:space="preserve"> </w:t>
    </w:r>
    <w:r w:rsidRPr="00642C5F">
      <w:rPr>
        <w:rFonts w:cs="Arial"/>
        <w:sz w:val="16"/>
        <w:szCs w:val="16"/>
      </w:rPr>
      <w:t>+49 (0)211</w:t>
    </w:r>
    <w:r w:rsidRPr="00C57C21">
      <w:rPr>
        <w:rFonts w:cs="Arial"/>
        <w:sz w:val="16"/>
        <w:szCs w:val="16"/>
      </w:rPr>
      <w:t>/67931-20</w:t>
    </w:r>
  </w:p>
  <w:p w14:paraId="2161AFEE" w14:textId="6B8A070E" w:rsidR="003E09B8" w:rsidRPr="00B42D44" w:rsidRDefault="00B42D44" w:rsidP="0051578F">
    <w:pPr>
      <w:rPr>
        <w:rFonts w:cs="Arial"/>
        <w:sz w:val="16"/>
        <w:szCs w:val="16"/>
        <w:lang w:val="en-US"/>
      </w:rPr>
    </w:pPr>
    <w:r w:rsidRPr="00B42D44">
      <w:rPr>
        <w:sz w:val="16"/>
        <w:szCs w:val="16"/>
        <w:lang w:val="en-US"/>
      </w:rPr>
      <w:t>Fax</w:t>
    </w:r>
    <w:r w:rsidR="003E09B8" w:rsidRPr="00B42D44">
      <w:rPr>
        <w:sz w:val="16"/>
        <w:szCs w:val="16"/>
        <w:lang w:val="en-US"/>
      </w:rPr>
      <w:t xml:space="preserve"> </w:t>
    </w:r>
    <w:r w:rsidR="003E09B8" w:rsidRPr="00B42D44">
      <w:rPr>
        <w:rFonts w:cs="Arial"/>
        <w:sz w:val="16"/>
        <w:szCs w:val="16"/>
        <w:lang w:val="en-US"/>
      </w:rPr>
      <w:t xml:space="preserve">+49 (0)211/67931-33 </w:t>
    </w:r>
    <w:r w:rsidR="003E09B8" w:rsidRPr="00B42D44">
      <w:rPr>
        <w:sz w:val="16"/>
        <w:szCs w:val="16"/>
        <w:lang w:val="en-US"/>
      </w:rPr>
      <w:t xml:space="preserve">| </w:t>
    </w:r>
    <w:r w:rsidR="003E09B8" w:rsidRPr="00B42D44">
      <w:rPr>
        <w:rFonts w:cs="Arial"/>
        <w:sz w:val="16"/>
        <w:szCs w:val="16"/>
        <w:lang w:val="en-US"/>
      </w:rPr>
      <w:t xml:space="preserve">klaus.winkels@emicode.com </w:t>
    </w:r>
    <w:r w:rsidR="003E09B8" w:rsidRPr="00B42D44">
      <w:rPr>
        <w:sz w:val="16"/>
        <w:szCs w:val="16"/>
        <w:lang w:val="en-US"/>
      </w:rPr>
      <w:t xml:space="preserve">| </w:t>
    </w:r>
    <w:r w:rsidR="003E09B8" w:rsidRPr="00B42D44">
      <w:rPr>
        <w:rFonts w:cs="Arial"/>
        <w:sz w:val="16"/>
        <w:szCs w:val="16"/>
        <w:lang w:val="en-US"/>
      </w:rPr>
      <w:t>www.emicode.com</w:t>
    </w:r>
  </w:p>
  <w:p w14:paraId="3BA6F13D" w14:textId="77777777" w:rsidR="003E09B8" w:rsidRPr="00B42D44" w:rsidRDefault="003E09B8" w:rsidP="0051578F">
    <w:pPr>
      <w:pStyle w:val="Fuzeile"/>
      <w:rPr>
        <w:lang w:val="en-US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FABC3" w14:textId="681E72D0" w:rsidR="003E09B8" w:rsidRPr="00642C5F" w:rsidRDefault="003E09B8">
    <w:pPr>
      <w:pStyle w:val="Fuzeile"/>
      <w:rPr>
        <w:spacing w:val="0"/>
        <w:sz w:val="16"/>
        <w:szCs w:val="16"/>
      </w:rPr>
    </w:pPr>
    <w:proofErr w:type="spellStart"/>
    <w:r w:rsidRPr="00642C5F">
      <w:rPr>
        <w:b/>
        <w:bCs/>
        <w:spacing w:val="0"/>
        <w:sz w:val="16"/>
        <w:szCs w:val="16"/>
      </w:rPr>
      <w:t>Schaal.Trostner</w:t>
    </w:r>
    <w:proofErr w:type="spellEnd"/>
    <w:r w:rsidRPr="00642C5F">
      <w:rPr>
        <w:b/>
        <w:bCs/>
        <w:spacing w:val="0"/>
        <w:sz w:val="16"/>
        <w:szCs w:val="16"/>
      </w:rPr>
      <w:t xml:space="preserve"> Kommunikation GmbH </w:t>
    </w:r>
    <w:r w:rsidRPr="00642C5F">
      <w:rPr>
        <w:bCs/>
        <w:spacing w:val="0"/>
        <w:sz w:val="16"/>
        <w:szCs w:val="16"/>
      </w:rPr>
      <w:t xml:space="preserve">| </w:t>
    </w:r>
    <w:r w:rsidR="0057013E">
      <w:rPr>
        <w:bCs/>
        <w:spacing w:val="0"/>
        <w:sz w:val="16"/>
        <w:szCs w:val="16"/>
      </w:rPr>
      <w:t>Weinbergstraße 59</w:t>
    </w:r>
    <w:r w:rsidRPr="00642C5F">
      <w:rPr>
        <w:bCs/>
        <w:spacing w:val="0"/>
        <w:sz w:val="16"/>
        <w:szCs w:val="16"/>
      </w:rPr>
      <w:t xml:space="preserve"> | 7</w:t>
    </w:r>
    <w:r w:rsidR="0057013E">
      <w:rPr>
        <w:bCs/>
        <w:spacing w:val="0"/>
        <w:sz w:val="16"/>
        <w:szCs w:val="16"/>
      </w:rPr>
      <w:t xml:space="preserve">2800 Eningen unter Achalm </w:t>
    </w:r>
  </w:p>
  <w:p w14:paraId="061D514E" w14:textId="3ED6CD9D" w:rsidR="003E09B8" w:rsidRPr="00B42D44" w:rsidRDefault="00B42D44">
    <w:pPr>
      <w:pStyle w:val="Fuzeile"/>
      <w:ind w:right="-1947"/>
      <w:rPr>
        <w:spacing w:val="0"/>
        <w:sz w:val="16"/>
        <w:szCs w:val="16"/>
        <w:lang w:val="en-US"/>
      </w:rPr>
    </w:pPr>
    <w:r w:rsidRPr="00B42D44">
      <w:rPr>
        <w:spacing w:val="0"/>
        <w:sz w:val="16"/>
        <w:szCs w:val="16"/>
        <w:lang w:val="en-US"/>
      </w:rPr>
      <w:t>Phone</w:t>
    </w:r>
    <w:r w:rsidR="003E09B8" w:rsidRPr="00B42D44">
      <w:rPr>
        <w:spacing w:val="0"/>
        <w:sz w:val="16"/>
        <w:szCs w:val="16"/>
        <w:lang w:val="en-US"/>
      </w:rPr>
      <w:t xml:space="preserve"> +49 71</w:t>
    </w:r>
    <w:r w:rsidR="0057013E" w:rsidRPr="00B42D44">
      <w:rPr>
        <w:spacing w:val="0"/>
        <w:sz w:val="16"/>
        <w:szCs w:val="16"/>
        <w:lang w:val="en-US"/>
      </w:rPr>
      <w:t>21 136 1668</w:t>
    </w:r>
    <w:r w:rsidR="003E09B8" w:rsidRPr="00B42D44">
      <w:rPr>
        <w:spacing w:val="0"/>
        <w:sz w:val="16"/>
        <w:szCs w:val="16"/>
        <w:lang w:val="en-US"/>
      </w:rPr>
      <w:t xml:space="preserve"> | info@schaal-trostner.de | www.schaal-trostner.de</w:t>
    </w:r>
  </w:p>
  <w:p w14:paraId="2DC4D250" w14:textId="77777777" w:rsidR="003E09B8" w:rsidRPr="00B42D44" w:rsidRDefault="003E09B8">
    <w:pPr>
      <w:pStyle w:val="Fuzeile"/>
      <w:rPr>
        <w:sz w:val="16"/>
        <w:szCs w:val="16"/>
        <w:lang w:val="en-US"/>
      </w:rPr>
    </w:pPr>
  </w:p>
  <w:p w14:paraId="72C50AA5" w14:textId="6DE58BD2" w:rsidR="003E09B8" w:rsidRPr="00642C5F" w:rsidRDefault="003E09B8" w:rsidP="00642C5F">
    <w:pPr>
      <w:rPr>
        <w:rFonts w:cs="Arial"/>
        <w:sz w:val="16"/>
        <w:szCs w:val="16"/>
      </w:rPr>
    </w:pPr>
    <w:r w:rsidRPr="00642C5F">
      <w:rPr>
        <w:b/>
        <w:bCs/>
        <w:sz w:val="16"/>
        <w:szCs w:val="16"/>
      </w:rPr>
      <w:t>GEV</w:t>
    </w:r>
    <w:r w:rsidRPr="00642C5F">
      <w:rPr>
        <w:sz w:val="16"/>
        <w:szCs w:val="16"/>
      </w:rPr>
      <w:t xml:space="preserve"> | </w:t>
    </w:r>
    <w:r w:rsidRPr="00642C5F">
      <w:rPr>
        <w:rFonts w:cs="Arial"/>
        <w:sz w:val="16"/>
        <w:szCs w:val="16"/>
      </w:rPr>
      <w:t xml:space="preserve">Völklinger Straße 4 (RWI Haus) </w:t>
    </w:r>
    <w:r w:rsidRPr="00642C5F">
      <w:rPr>
        <w:sz w:val="16"/>
        <w:szCs w:val="16"/>
      </w:rPr>
      <w:t>|</w:t>
    </w:r>
    <w:r w:rsidRPr="00642C5F">
      <w:rPr>
        <w:rFonts w:cs="Arial"/>
        <w:sz w:val="16"/>
        <w:szCs w:val="16"/>
      </w:rPr>
      <w:t xml:space="preserve"> 40219 Düsseldorf</w:t>
    </w:r>
    <w:r w:rsidRPr="00642C5F">
      <w:rPr>
        <w:sz w:val="16"/>
        <w:szCs w:val="16"/>
      </w:rPr>
      <w:t xml:space="preserve"> | </w:t>
    </w:r>
    <w:r w:rsidR="00B42D44">
      <w:rPr>
        <w:sz w:val="16"/>
        <w:szCs w:val="16"/>
      </w:rPr>
      <w:t>Phone</w:t>
    </w:r>
    <w:r w:rsidRPr="00642C5F">
      <w:rPr>
        <w:sz w:val="16"/>
        <w:szCs w:val="16"/>
      </w:rPr>
      <w:t xml:space="preserve"> </w:t>
    </w:r>
    <w:r w:rsidRPr="00642C5F">
      <w:rPr>
        <w:rFonts w:cs="Arial"/>
        <w:sz w:val="16"/>
        <w:szCs w:val="16"/>
      </w:rPr>
      <w:t>+49 (0)211</w:t>
    </w:r>
    <w:r w:rsidRPr="00C57C21">
      <w:rPr>
        <w:rFonts w:cs="Arial"/>
        <w:sz w:val="16"/>
        <w:szCs w:val="16"/>
      </w:rPr>
      <w:t>/67931-20</w:t>
    </w:r>
  </w:p>
  <w:p w14:paraId="0C365601" w14:textId="6BDD65EB" w:rsidR="003E09B8" w:rsidRPr="00B42D44" w:rsidRDefault="00B42D44" w:rsidP="00642C5F">
    <w:pPr>
      <w:rPr>
        <w:rFonts w:cs="Arial"/>
        <w:sz w:val="16"/>
        <w:szCs w:val="16"/>
        <w:lang w:val="en-US"/>
      </w:rPr>
    </w:pPr>
    <w:r w:rsidRPr="00B42D44">
      <w:rPr>
        <w:sz w:val="16"/>
        <w:szCs w:val="16"/>
        <w:lang w:val="en-US"/>
      </w:rPr>
      <w:t>Fax</w:t>
    </w:r>
    <w:r w:rsidR="003E09B8" w:rsidRPr="00B42D44">
      <w:rPr>
        <w:sz w:val="16"/>
        <w:szCs w:val="16"/>
        <w:lang w:val="en-US"/>
      </w:rPr>
      <w:t xml:space="preserve"> </w:t>
    </w:r>
    <w:r w:rsidR="003E09B8" w:rsidRPr="00B42D44">
      <w:rPr>
        <w:rFonts w:cs="Arial"/>
        <w:sz w:val="16"/>
        <w:szCs w:val="16"/>
        <w:lang w:val="en-US"/>
      </w:rPr>
      <w:t xml:space="preserve">+49 (0)211/67931-33 </w:t>
    </w:r>
    <w:r w:rsidR="003E09B8" w:rsidRPr="00B42D44">
      <w:rPr>
        <w:sz w:val="16"/>
        <w:szCs w:val="16"/>
        <w:lang w:val="en-US"/>
      </w:rPr>
      <w:t xml:space="preserve">| </w:t>
    </w:r>
    <w:r w:rsidR="003E09B8" w:rsidRPr="00B42D44">
      <w:rPr>
        <w:rFonts w:cs="Arial"/>
        <w:sz w:val="16"/>
        <w:szCs w:val="16"/>
        <w:lang w:val="en-US"/>
      </w:rPr>
      <w:t xml:space="preserve">klaus.winkels@emicode.com </w:t>
    </w:r>
    <w:r w:rsidR="003E09B8" w:rsidRPr="00B42D44">
      <w:rPr>
        <w:sz w:val="16"/>
        <w:szCs w:val="16"/>
        <w:lang w:val="en-US"/>
      </w:rPr>
      <w:t xml:space="preserve">| </w:t>
    </w:r>
    <w:r w:rsidR="003E09B8" w:rsidRPr="00B42D44">
      <w:rPr>
        <w:rFonts w:cs="Arial"/>
        <w:sz w:val="16"/>
        <w:szCs w:val="16"/>
        <w:lang w:val="en-US"/>
      </w:rPr>
      <w:t>www.emicode.com</w:t>
    </w:r>
  </w:p>
  <w:p w14:paraId="1B8E13CC" w14:textId="77777777" w:rsidR="003E09B8" w:rsidRPr="00B42D44" w:rsidRDefault="003E09B8" w:rsidP="00642C5F">
    <w:pPr>
      <w:pStyle w:val="Fuzeile"/>
      <w:rPr>
        <w:sz w:val="16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D64B9F" w14:textId="77777777" w:rsidR="002066B6" w:rsidRDefault="002066B6">
      <w:r>
        <w:separator/>
      </w:r>
    </w:p>
  </w:footnote>
  <w:footnote w:type="continuationSeparator" w:id="0">
    <w:p w14:paraId="7AEB3081" w14:textId="77777777" w:rsidR="002066B6" w:rsidRDefault="002066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89391D" w14:textId="77777777" w:rsidR="003E09B8" w:rsidRDefault="00A33ADA" w:rsidP="0051578F">
    <w:pPr>
      <w:pStyle w:val="Kopfzeile"/>
      <w:rPr>
        <w:spacing w:val="38"/>
        <w:sz w:val="28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6AAFBFD9" wp14:editId="735FD84C">
          <wp:simplePos x="0" y="0"/>
          <wp:positionH relativeFrom="column">
            <wp:posOffset>3629660</wp:posOffset>
          </wp:positionH>
          <wp:positionV relativeFrom="paragraph">
            <wp:posOffset>-558800</wp:posOffset>
          </wp:positionV>
          <wp:extent cx="2371725" cy="876300"/>
          <wp:effectExtent l="0" t="0" r="9525" b="0"/>
          <wp:wrapNone/>
          <wp:docPr id="1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71725" cy="8763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7610AF7" w14:textId="77777777" w:rsidR="003E09B8" w:rsidRDefault="003E09B8" w:rsidP="0051578F">
    <w:pPr>
      <w:pStyle w:val="Kopfzeile"/>
      <w:rPr>
        <w:spacing w:val="38"/>
        <w:sz w:val="28"/>
      </w:rPr>
    </w:pPr>
  </w:p>
  <w:p w14:paraId="10EE8DA9" w14:textId="45355954" w:rsidR="003E09B8" w:rsidRDefault="003E09B8" w:rsidP="0051578F">
    <w:pPr>
      <w:pStyle w:val="Kopfzeile"/>
      <w:rPr>
        <w:spacing w:val="38"/>
        <w:sz w:val="28"/>
      </w:rPr>
    </w:pPr>
    <w:r>
      <w:rPr>
        <w:spacing w:val="38"/>
        <w:sz w:val="28"/>
      </w:rPr>
      <w:t>PRESS</w:t>
    </w:r>
    <w:r w:rsidR="00744D9E">
      <w:rPr>
        <w:spacing w:val="38"/>
        <w:sz w:val="28"/>
      </w:rPr>
      <w:t xml:space="preserve"> RELEASE</w:t>
    </w:r>
  </w:p>
  <w:p w14:paraId="2ABD3D66" w14:textId="77777777" w:rsidR="003E09B8" w:rsidRDefault="003E09B8" w:rsidP="0051578F">
    <w:pPr>
      <w:pStyle w:val="Kopfzeile"/>
      <w:tabs>
        <w:tab w:val="clear" w:pos="9072"/>
      </w:tabs>
      <w:jc w:val="right"/>
      <w:rPr>
        <w:rStyle w:val="Seitenzahl"/>
      </w:rPr>
    </w:pPr>
    <w:r>
      <w:rPr>
        <w:rStyle w:val="Seitenzahl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12F01D" w14:textId="614ED79F" w:rsidR="003E09B8" w:rsidRDefault="00A33ADA" w:rsidP="00744D9E">
    <w:pPr>
      <w:pStyle w:val="Kopfzeile"/>
      <w:tabs>
        <w:tab w:val="clear" w:pos="4536"/>
        <w:tab w:val="clear" w:pos="9072"/>
      </w:tabs>
      <w:jc w:val="right"/>
      <w:rPr>
        <w:spacing w:val="38"/>
        <w:sz w:val="28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3EF9CE1A" wp14:editId="106483E7">
          <wp:simplePos x="0" y="0"/>
          <wp:positionH relativeFrom="column">
            <wp:posOffset>3726815</wp:posOffset>
          </wp:positionH>
          <wp:positionV relativeFrom="paragraph">
            <wp:posOffset>-527050</wp:posOffset>
          </wp:positionV>
          <wp:extent cx="2371725" cy="876300"/>
          <wp:effectExtent l="0" t="0" r="9525" b="0"/>
          <wp:wrapNone/>
          <wp:docPr id="2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71725" cy="8763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44D9E">
      <w:t xml:space="preserve"> RELEASE</w:t>
    </w:r>
  </w:p>
  <w:p w14:paraId="06AD61C4" w14:textId="77777777" w:rsidR="00B62924" w:rsidRDefault="00B62924">
    <w:pPr>
      <w:pStyle w:val="Kopfzeile"/>
      <w:rPr>
        <w:spacing w:val="38"/>
        <w:sz w:val="28"/>
      </w:rPr>
    </w:pPr>
  </w:p>
  <w:p w14:paraId="57FBBF4F" w14:textId="77777777" w:rsidR="00B62924" w:rsidRDefault="00B62924">
    <w:pPr>
      <w:pStyle w:val="Kopfzeile"/>
      <w:rPr>
        <w:spacing w:val="38"/>
        <w:sz w:val="28"/>
      </w:rPr>
    </w:pPr>
  </w:p>
  <w:p w14:paraId="04924ED2" w14:textId="448C5DEA" w:rsidR="003E09B8" w:rsidRDefault="003E09B8">
    <w:pPr>
      <w:pStyle w:val="Kopfzeile"/>
      <w:rPr>
        <w:spacing w:val="38"/>
        <w:sz w:val="28"/>
      </w:rPr>
    </w:pPr>
    <w:r>
      <w:rPr>
        <w:spacing w:val="38"/>
        <w:sz w:val="28"/>
      </w:rPr>
      <w:t>PRESS</w:t>
    </w:r>
    <w:r w:rsidR="00744D9E">
      <w:rPr>
        <w:spacing w:val="38"/>
        <w:sz w:val="28"/>
      </w:rPr>
      <w:t xml:space="preserve"> RELEASE</w:t>
    </w:r>
  </w:p>
  <w:p w14:paraId="7BE6904C" w14:textId="1EE4C22D" w:rsidR="00AE35E4" w:rsidRDefault="00AE35E4">
    <w:pPr>
      <w:pStyle w:val="Kopfzeile"/>
      <w:rPr>
        <w:spacing w:val="38"/>
        <w:sz w:val="28"/>
      </w:rPr>
    </w:pPr>
  </w:p>
  <w:p w14:paraId="573AB4C9" w14:textId="77777777" w:rsidR="003E09B8" w:rsidRDefault="003E09B8">
    <w:pPr>
      <w:pStyle w:val="Kopfzeile"/>
      <w:rPr>
        <w:spacing w:val="38"/>
        <w:sz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3"/>
  <w:proofState w:spelling="clean" w:grammar="clean"/>
  <w:attachedTemplate r:id="rId1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7FA0"/>
    <w:rsid w:val="00000A65"/>
    <w:rsid w:val="00002BF1"/>
    <w:rsid w:val="00004812"/>
    <w:rsid w:val="0000565A"/>
    <w:rsid w:val="00005B73"/>
    <w:rsid w:val="00006DE3"/>
    <w:rsid w:val="0001235A"/>
    <w:rsid w:val="0002084F"/>
    <w:rsid w:val="00020CF7"/>
    <w:rsid w:val="000212F2"/>
    <w:rsid w:val="00025185"/>
    <w:rsid w:val="00026BCD"/>
    <w:rsid w:val="000322A9"/>
    <w:rsid w:val="00032542"/>
    <w:rsid w:val="000343CA"/>
    <w:rsid w:val="000367F4"/>
    <w:rsid w:val="00036B74"/>
    <w:rsid w:val="00043CBE"/>
    <w:rsid w:val="00047D9B"/>
    <w:rsid w:val="00053C20"/>
    <w:rsid w:val="000543AB"/>
    <w:rsid w:val="00060432"/>
    <w:rsid w:val="00063880"/>
    <w:rsid w:val="00064741"/>
    <w:rsid w:val="00072030"/>
    <w:rsid w:val="000741BB"/>
    <w:rsid w:val="000832C3"/>
    <w:rsid w:val="00083505"/>
    <w:rsid w:val="0009160C"/>
    <w:rsid w:val="000B0B93"/>
    <w:rsid w:val="000B1789"/>
    <w:rsid w:val="000B1C5F"/>
    <w:rsid w:val="000B5136"/>
    <w:rsid w:val="000C4C92"/>
    <w:rsid w:val="000C5038"/>
    <w:rsid w:val="000C68BD"/>
    <w:rsid w:val="000C7332"/>
    <w:rsid w:val="000D0EE8"/>
    <w:rsid w:val="000D22FE"/>
    <w:rsid w:val="000D3C78"/>
    <w:rsid w:val="000D63B4"/>
    <w:rsid w:val="000E00EE"/>
    <w:rsid w:val="000E3C24"/>
    <w:rsid w:val="000F32C3"/>
    <w:rsid w:val="000F4579"/>
    <w:rsid w:val="000F5EF3"/>
    <w:rsid w:val="000F679D"/>
    <w:rsid w:val="0010180C"/>
    <w:rsid w:val="00105F63"/>
    <w:rsid w:val="001069EE"/>
    <w:rsid w:val="00106DB1"/>
    <w:rsid w:val="001202AE"/>
    <w:rsid w:val="001217D7"/>
    <w:rsid w:val="00123D10"/>
    <w:rsid w:val="00124E12"/>
    <w:rsid w:val="001268A5"/>
    <w:rsid w:val="001317B9"/>
    <w:rsid w:val="001379B8"/>
    <w:rsid w:val="00137FE1"/>
    <w:rsid w:val="001405E8"/>
    <w:rsid w:val="00140812"/>
    <w:rsid w:val="001422C5"/>
    <w:rsid w:val="001513D7"/>
    <w:rsid w:val="0016501F"/>
    <w:rsid w:val="00167137"/>
    <w:rsid w:val="001833E1"/>
    <w:rsid w:val="00184452"/>
    <w:rsid w:val="00184636"/>
    <w:rsid w:val="001850AC"/>
    <w:rsid w:val="00186FF1"/>
    <w:rsid w:val="00191235"/>
    <w:rsid w:val="001915B8"/>
    <w:rsid w:val="001917D4"/>
    <w:rsid w:val="00191AF9"/>
    <w:rsid w:val="001A2D09"/>
    <w:rsid w:val="001A5029"/>
    <w:rsid w:val="001B6394"/>
    <w:rsid w:val="001B70BD"/>
    <w:rsid w:val="001B760A"/>
    <w:rsid w:val="001C2276"/>
    <w:rsid w:val="001C6D89"/>
    <w:rsid w:val="001C7838"/>
    <w:rsid w:val="001D217F"/>
    <w:rsid w:val="001D50E4"/>
    <w:rsid w:val="001D5CC8"/>
    <w:rsid w:val="001D7954"/>
    <w:rsid w:val="001E3BCA"/>
    <w:rsid w:val="001F24B9"/>
    <w:rsid w:val="001F38C8"/>
    <w:rsid w:val="001F6B15"/>
    <w:rsid w:val="002066B6"/>
    <w:rsid w:val="00212789"/>
    <w:rsid w:val="002179E0"/>
    <w:rsid w:val="00217AD8"/>
    <w:rsid w:val="00217E2A"/>
    <w:rsid w:val="00221ACB"/>
    <w:rsid w:val="002226F8"/>
    <w:rsid w:val="00223EFE"/>
    <w:rsid w:val="00225D9C"/>
    <w:rsid w:val="002268C3"/>
    <w:rsid w:val="002301CF"/>
    <w:rsid w:val="00235C0D"/>
    <w:rsid w:val="00240E53"/>
    <w:rsid w:val="002429F4"/>
    <w:rsid w:val="002440DA"/>
    <w:rsid w:val="00244184"/>
    <w:rsid w:val="00246983"/>
    <w:rsid w:val="00253E8E"/>
    <w:rsid w:val="002549AF"/>
    <w:rsid w:val="00274FE5"/>
    <w:rsid w:val="00277177"/>
    <w:rsid w:val="00285EE4"/>
    <w:rsid w:val="00290BCF"/>
    <w:rsid w:val="002924C2"/>
    <w:rsid w:val="00293D06"/>
    <w:rsid w:val="002941FC"/>
    <w:rsid w:val="002A0527"/>
    <w:rsid w:val="002A38B5"/>
    <w:rsid w:val="002A4324"/>
    <w:rsid w:val="002A74C8"/>
    <w:rsid w:val="002B03EC"/>
    <w:rsid w:val="002B1B7E"/>
    <w:rsid w:val="002B54AE"/>
    <w:rsid w:val="002B6988"/>
    <w:rsid w:val="002B69C3"/>
    <w:rsid w:val="002C2AB3"/>
    <w:rsid w:val="002C5EAB"/>
    <w:rsid w:val="002D4CFD"/>
    <w:rsid w:val="002D61DC"/>
    <w:rsid w:val="002D66FB"/>
    <w:rsid w:val="002F26F2"/>
    <w:rsid w:val="002F2C45"/>
    <w:rsid w:val="0030015B"/>
    <w:rsid w:val="003031F4"/>
    <w:rsid w:val="003113C6"/>
    <w:rsid w:val="00312981"/>
    <w:rsid w:val="00313199"/>
    <w:rsid w:val="00313454"/>
    <w:rsid w:val="0032076D"/>
    <w:rsid w:val="00321CE7"/>
    <w:rsid w:val="0032241F"/>
    <w:rsid w:val="003245AE"/>
    <w:rsid w:val="00324F22"/>
    <w:rsid w:val="00327751"/>
    <w:rsid w:val="00332252"/>
    <w:rsid w:val="003349ED"/>
    <w:rsid w:val="00340064"/>
    <w:rsid w:val="0034061D"/>
    <w:rsid w:val="00340DD9"/>
    <w:rsid w:val="00351B51"/>
    <w:rsid w:val="00356002"/>
    <w:rsid w:val="00366E06"/>
    <w:rsid w:val="00371188"/>
    <w:rsid w:val="00373546"/>
    <w:rsid w:val="003746EB"/>
    <w:rsid w:val="00374FEE"/>
    <w:rsid w:val="00376822"/>
    <w:rsid w:val="00385170"/>
    <w:rsid w:val="0038626F"/>
    <w:rsid w:val="003875E5"/>
    <w:rsid w:val="003905B4"/>
    <w:rsid w:val="0039660F"/>
    <w:rsid w:val="003B446C"/>
    <w:rsid w:val="003B5241"/>
    <w:rsid w:val="003C01CE"/>
    <w:rsid w:val="003C0394"/>
    <w:rsid w:val="003C2FAE"/>
    <w:rsid w:val="003C5716"/>
    <w:rsid w:val="003D22C2"/>
    <w:rsid w:val="003D3203"/>
    <w:rsid w:val="003D3829"/>
    <w:rsid w:val="003D6862"/>
    <w:rsid w:val="003E09B8"/>
    <w:rsid w:val="003E3509"/>
    <w:rsid w:val="003E4E7C"/>
    <w:rsid w:val="003E7039"/>
    <w:rsid w:val="003F5399"/>
    <w:rsid w:val="004010B3"/>
    <w:rsid w:val="0040116C"/>
    <w:rsid w:val="00407207"/>
    <w:rsid w:val="00417656"/>
    <w:rsid w:val="00420C02"/>
    <w:rsid w:val="00420CD2"/>
    <w:rsid w:val="00422991"/>
    <w:rsid w:val="00427C35"/>
    <w:rsid w:val="004304A8"/>
    <w:rsid w:val="0043736E"/>
    <w:rsid w:val="00437EDB"/>
    <w:rsid w:val="0044181B"/>
    <w:rsid w:val="00442921"/>
    <w:rsid w:val="00442BAE"/>
    <w:rsid w:val="00447430"/>
    <w:rsid w:val="00451F30"/>
    <w:rsid w:val="00453F46"/>
    <w:rsid w:val="0045412C"/>
    <w:rsid w:val="00461169"/>
    <w:rsid w:val="004628D6"/>
    <w:rsid w:val="0046504C"/>
    <w:rsid w:val="00471EDB"/>
    <w:rsid w:val="0047282A"/>
    <w:rsid w:val="00472960"/>
    <w:rsid w:val="004755FD"/>
    <w:rsid w:val="00477432"/>
    <w:rsid w:val="00477DD4"/>
    <w:rsid w:val="0048210D"/>
    <w:rsid w:val="00483E33"/>
    <w:rsid w:val="00485841"/>
    <w:rsid w:val="00486CFD"/>
    <w:rsid w:val="00491ECD"/>
    <w:rsid w:val="0049307E"/>
    <w:rsid w:val="0049348E"/>
    <w:rsid w:val="004964E2"/>
    <w:rsid w:val="004A27EF"/>
    <w:rsid w:val="004B0509"/>
    <w:rsid w:val="004B0789"/>
    <w:rsid w:val="004B1BA8"/>
    <w:rsid w:val="004B2676"/>
    <w:rsid w:val="004B6004"/>
    <w:rsid w:val="004B6A1C"/>
    <w:rsid w:val="004C78E3"/>
    <w:rsid w:val="004D08CD"/>
    <w:rsid w:val="004D2FC9"/>
    <w:rsid w:val="004D5253"/>
    <w:rsid w:val="004D6A0B"/>
    <w:rsid w:val="004E3830"/>
    <w:rsid w:val="004E7D2D"/>
    <w:rsid w:val="004F2A4E"/>
    <w:rsid w:val="004F5273"/>
    <w:rsid w:val="004F6158"/>
    <w:rsid w:val="005011E7"/>
    <w:rsid w:val="00501AD5"/>
    <w:rsid w:val="005062AB"/>
    <w:rsid w:val="00506AD9"/>
    <w:rsid w:val="00507AC6"/>
    <w:rsid w:val="00514604"/>
    <w:rsid w:val="005146AF"/>
    <w:rsid w:val="00514A05"/>
    <w:rsid w:val="0051578F"/>
    <w:rsid w:val="00520A80"/>
    <w:rsid w:val="0052581D"/>
    <w:rsid w:val="00526C14"/>
    <w:rsid w:val="00530FFF"/>
    <w:rsid w:val="005351C0"/>
    <w:rsid w:val="00540550"/>
    <w:rsid w:val="005428BA"/>
    <w:rsid w:val="00545CC5"/>
    <w:rsid w:val="00545D51"/>
    <w:rsid w:val="0055400E"/>
    <w:rsid w:val="00556610"/>
    <w:rsid w:val="00560A50"/>
    <w:rsid w:val="00562100"/>
    <w:rsid w:val="00562F83"/>
    <w:rsid w:val="0056557C"/>
    <w:rsid w:val="005671D5"/>
    <w:rsid w:val="0057013E"/>
    <w:rsid w:val="0057171B"/>
    <w:rsid w:val="005738B3"/>
    <w:rsid w:val="0057394B"/>
    <w:rsid w:val="005761D5"/>
    <w:rsid w:val="005774F1"/>
    <w:rsid w:val="0058227A"/>
    <w:rsid w:val="005858A1"/>
    <w:rsid w:val="00585E2C"/>
    <w:rsid w:val="005865D3"/>
    <w:rsid w:val="00594A35"/>
    <w:rsid w:val="00596534"/>
    <w:rsid w:val="005A5255"/>
    <w:rsid w:val="005A6731"/>
    <w:rsid w:val="005B74B9"/>
    <w:rsid w:val="005C3D98"/>
    <w:rsid w:val="005C3FBE"/>
    <w:rsid w:val="005D0537"/>
    <w:rsid w:val="005D07D0"/>
    <w:rsid w:val="005E0EEE"/>
    <w:rsid w:val="005F00A7"/>
    <w:rsid w:val="005F0658"/>
    <w:rsid w:val="005F302C"/>
    <w:rsid w:val="005F3D08"/>
    <w:rsid w:val="005F5D5B"/>
    <w:rsid w:val="005F61DA"/>
    <w:rsid w:val="005F70E1"/>
    <w:rsid w:val="00600182"/>
    <w:rsid w:val="006001C9"/>
    <w:rsid w:val="006004A0"/>
    <w:rsid w:val="00602774"/>
    <w:rsid w:val="00605DA8"/>
    <w:rsid w:val="0060752C"/>
    <w:rsid w:val="0060763C"/>
    <w:rsid w:val="006152F1"/>
    <w:rsid w:val="0062276E"/>
    <w:rsid w:val="00622E98"/>
    <w:rsid w:val="00623A10"/>
    <w:rsid w:val="00625FD4"/>
    <w:rsid w:val="00636232"/>
    <w:rsid w:val="0063642D"/>
    <w:rsid w:val="0063657D"/>
    <w:rsid w:val="00642C5F"/>
    <w:rsid w:val="00645AEE"/>
    <w:rsid w:val="00645ED4"/>
    <w:rsid w:val="00651BA7"/>
    <w:rsid w:val="006544FB"/>
    <w:rsid w:val="0065682D"/>
    <w:rsid w:val="0065789E"/>
    <w:rsid w:val="006620EA"/>
    <w:rsid w:val="00664602"/>
    <w:rsid w:val="00666BEF"/>
    <w:rsid w:val="00666F1F"/>
    <w:rsid w:val="00667547"/>
    <w:rsid w:val="0067103F"/>
    <w:rsid w:val="00671208"/>
    <w:rsid w:val="00671C5C"/>
    <w:rsid w:val="0067670E"/>
    <w:rsid w:val="006808D8"/>
    <w:rsid w:val="00681D74"/>
    <w:rsid w:val="00681E7E"/>
    <w:rsid w:val="00683B42"/>
    <w:rsid w:val="00685658"/>
    <w:rsid w:val="00687C04"/>
    <w:rsid w:val="00693964"/>
    <w:rsid w:val="00695B48"/>
    <w:rsid w:val="006A379E"/>
    <w:rsid w:val="006A5781"/>
    <w:rsid w:val="006A663A"/>
    <w:rsid w:val="006A6B39"/>
    <w:rsid w:val="006A75A6"/>
    <w:rsid w:val="006B0D5C"/>
    <w:rsid w:val="006B61D5"/>
    <w:rsid w:val="006B6CD4"/>
    <w:rsid w:val="006B7B34"/>
    <w:rsid w:val="006C10AE"/>
    <w:rsid w:val="006C3B28"/>
    <w:rsid w:val="006C7243"/>
    <w:rsid w:val="006C790E"/>
    <w:rsid w:val="006C7BF4"/>
    <w:rsid w:val="006D35A8"/>
    <w:rsid w:val="006D693E"/>
    <w:rsid w:val="006E4A64"/>
    <w:rsid w:val="006E6C63"/>
    <w:rsid w:val="006F18D5"/>
    <w:rsid w:val="006F2DC3"/>
    <w:rsid w:val="006F3F47"/>
    <w:rsid w:val="006F7854"/>
    <w:rsid w:val="00701551"/>
    <w:rsid w:val="0070494C"/>
    <w:rsid w:val="00706824"/>
    <w:rsid w:val="007105E7"/>
    <w:rsid w:val="007128C7"/>
    <w:rsid w:val="0071367F"/>
    <w:rsid w:val="007153DF"/>
    <w:rsid w:val="007162F9"/>
    <w:rsid w:val="00720A36"/>
    <w:rsid w:val="00723F54"/>
    <w:rsid w:val="00730EE8"/>
    <w:rsid w:val="00736A76"/>
    <w:rsid w:val="00741D3F"/>
    <w:rsid w:val="0074324C"/>
    <w:rsid w:val="00744D9E"/>
    <w:rsid w:val="00744EFE"/>
    <w:rsid w:val="00745069"/>
    <w:rsid w:val="0074707C"/>
    <w:rsid w:val="00747F96"/>
    <w:rsid w:val="00755577"/>
    <w:rsid w:val="00755923"/>
    <w:rsid w:val="00755A01"/>
    <w:rsid w:val="00755EB7"/>
    <w:rsid w:val="0075617F"/>
    <w:rsid w:val="00757593"/>
    <w:rsid w:val="00762EE1"/>
    <w:rsid w:val="0076451C"/>
    <w:rsid w:val="0076757D"/>
    <w:rsid w:val="00781419"/>
    <w:rsid w:val="00781E56"/>
    <w:rsid w:val="0079080C"/>
    <w:rsid w:val="00792A3A"/>
    <w:rsid w:val="0079380C"/>
    <w:rsid w:val="00794968"/>
    <w:rsid w:val="007962C3"/>
    <w:rsid w:val="007971CF"/>
    <w:rsid w:val="007A09CF"/>
    <w:rsid w:val="007A1283"/>
    <w:rsid w:val="007A1DC5"/>
    <w:rsid w:val="007A3EAF"/>
    <w:rsid w:val="007A5520"/>
    <w:rsid w:val="007A693E"/>
    <w:rsid w:val="007A7081"/>
    <w:rsid w:val="007B3B0D"/>
    <w:rsid w:val="007B3C01"/>
    <w:rsid w:val="007C0008"/>
    <w:rsid w:val="007C0E28"/>
    <w:rsid w:val="007C45D4"/>
    <w:rsid w:val="007C4BA3"/>
    <w:rsid w:val="007D0957"/>
    <w:rsid w:val="007D1CC4"/>
    <w:rsid w:val="007D2806"/>
    <w:rsid w:val="007D2A43"/>
    <w:rsid w:val="007D4680"/>
    <w:rsid w:val="007D74EE"/>
    <w:rsid w:val="007E1FBE"/>
    <w:rsid w:val="007E2C56"/>
    <w:rsid w:val="007E75C1"/>
    <w:rsid w:val="007F0150"/>
    <w:rsid w:val="007F5285"/>
    <w:rsid w:val="007F57E1"/>
    <w:rsid w:val="00801423"/>
    <w:rsid w:val="00801E84"/>
    <w:rsid w:val="00802123"/>
    <w:rsid w:val="00802CE3"/>
    <w:rsid w:val="00804117"/>
    <w:rsid w:val="00804713"/>
    <w:rsid w:val="00805C89"/>
    <w:rsid w:val="008142B6"/>
    <w:rsid w:val="00815119"/>
    <w:rsid w:val="00820C8D"/>
    <w:rsid w:val="008213FE"/>
    <w:rsid w:val="008222E4"/>
    <w:rsid w:val="00824A6E"/>
    <w:rsid w:val="00824C95"/>
    <w:rsid w:val="00835D37"/>
    <w:rsid w:val="00845169"/>
    <w:rsid w:val="00845D83"/>
    <w:rsid w:val="00857299"/>
    <w:rsid w:val="00863047"/>
    <w:rsid w:val="008672DB"/>
    <w:rsid w:val="00871EF6"/>
    <w:rsid w:val="008764E5"/>
    <w:rsid w:val="00877AEE"/>
    <w:rsid w:val="00880BA4"/>
    <w:rsid w:val="00881A0E"/>
    <w:rsid w:val="00882292"/>
    <w:rsid w:val="00883D2D"/>
    <w:rsid w:val="00887E36"/>
    <w:rsid w:val="00892696"/>
    <w:rsid w:val="00895EB7"/>
    <w:rsid w:val="00896365"/>
    <w:rsid w:val="00897CAF"/>
    <w:rsid w:val="008A47D9"/>
    <w:rsid w:val="008A4AA0"/>
    <w:rsid w:val="008A7EF1"/>
    <w:rsid w:val="008B7499"/>
    <w:rsid w:val="008C4C66"/>
    <w:rsid w:val="008C518E"/>
    <w:rsid w:val="008D063F"/>
    <w:rsid w:val="008D11F7"/>
    <w:rsid w:val="008D7F9B"/>
    <w:rsid w:val="008E199A"/>
    <w:rsid w:val="008F6029"/>
    <w:rsid w:val="008F6B39"/>
    <w:rsid w:val="008F79A7"/>
    <w:rsid w:val="009008FB"/>
    <w:rsid w:val="00903EF2"/>
    <w:rsid w:val="009074EC"/>
    <w:rsid w:val="0091001F"/>
    <w:rsid w:val="00912A81"/>
    <w:rsid w:val="00915E2E"/>
    <w:rsid w:val="00916CF8"/>
    <w:rsid w:val="009318BD"/>
    <w:rsid w:val="009327B9"/>
    <w:rsid w:val="00934CCF"/>
    <w:rsid w:val="00935391"/>
    <w:rsid w:val="009431BF"/>
    <w:rsid w:val="00945B15"/>
    <w:rsid w:val="00945CAD"/>
    <w:rsid w:val="00952F00"/>
    <w:rsid w:val="00952F09"/>
    <w:rsid w:val="00954C5C"/>
    <w:rsid w:val="00964ECB"/>
    <w:rsid w:val="00970097"/>
    <w:rsid w:val="00972C51"/>
    <w:rsid w:val="00972FF4"/>
    <w:rsid w:val="00973E03"/>
    <w:rsid w:val="00974A76"/>
    <w:rsid w:val="00974F00"/>
    <w:rsid w:val="00982AB2"/>
    <w:rsid w:val="00983511"/>
    <w:rsid w:val="00985A1E"/>
    <w:rsid w:val="00987549"/>
    <w:rsid w:val="00992A04"/>
    <w:rsid w:val="009939B6"/>
    <w:rsid w:val="00994516"/>
    <w:rsid w:val="009A5C66"/>
    <w:rsid w:val="009C5984"/>
    <w:rsid w:val="009D26AF"/>
    <w:rsid w:val="009D4B95"/>
    <w:rsid w:val="009E1355"/>
    <w:rsid w:val="009E3573"/>
    <w:rsid w:val="009E43E5"/>
    <w:rsid w:val="009E5EF6"/>
    <w:rsid w:val="009F2BA8"/>
    <w:rsid w:val="009F4260"/>
    <w:rsid w:val="00A0287E"/>
    <w:rsid w:val="00A029A1"/>
    <w:rsid w:val="00A03184"/>
    <w:rsid w:val="00A070AB"/>
    <w:rsid w:val="00A15675"/>
    <w:rsid w:val="00A15F84"/>
    <w:rsid w:val="00A16303"/>
    <w:rsid w:val="00A20E5B"/>
    <w:rsid w:val="00A20EBF"/>
    <w:rsid w:val="00A216FC"/>
    <w:rsid w:val="00A22DC3"/>
    <w:rsid w:val="00A2498C"/>
    <w:rsid w:val="00A24CC8"/>
    <w:rsid w:val="00A33ADA"/>
    <w:rsid w:val="00A33B0C"/>
    <w:rsid w:val="00A3472C"/>
    <w:rsid w:val="00A3786B"/>
    <w:rsid w:val="00A40124"/>
    <w:rsid w:val="00A4257B"/>
    <w:rsid w:val="00A42AEC"/>
    <w:rsid w:val="00A437A7"/>
    <w:rsid w:val="00A5522D"/>
    <w:rsid w:val="00A56541"/>
    <w:rsid w:val="00A71404"/>
    <w:rsid w:val="00A714E7"/>
    <w:rsid w:val="00A728D4"/>
    <w:rsid w:val="00A740B4"/>
    <w:rsid w:val="00A748E9"/>
    <w:rsid w:val="00A761B0"/>
    <w:rsid w:val="00A7779A"/>
    <w:rsid w:val="00A77C0E"/>
    <w:rsid w:val="00A8166E"/>
    <w:rsid w:val="00A8354B"/>
    <w:rsid w:val="00A839E9"/>
    <w:rsid w:val="00A8582B"/>
    <w:rsid w:val="00A90646"/>
    <w:rsid w:val="00A9458C"/>
    <w:rsid w:val="00A951DE"/>
    <w:rsid w:val="00AA03AA"/>
    <w:rsid w:val="00AA3115"/>
    <w:rsid w:val="00AA4578"/>
    <w:rsid w:val="00AA7128"/>
    <w:rsid w:val="00AB0C80"/>
    <w:rsid w:val="00AB1674"/>
    <w:rsid w:val="00AB47A2"/>
    <w:rsid w:val="00AC7A73"/>
    <w:rsid w:val="00AD2F46"/>
    <w:rsid w:val="00AD31E8"/>
    <w:rsid w:val="00AE0164"/>
    <w:rsid w:val="00AE1606"/>
    <w:rsid w:val="00AE35E4"/>
    <w:rsid w:val="00AF066E"/>
    <w:rsid w:val="00AF46C5"/>
    <w:rsid w:val="00AF47BA"/>
    <w:rsid w:val="00AF6477"/>
    <w:rsid w:val="00B0116D"/>
    <w:rsid w:val="00B034C3"/>
    <w:rsid w:val="00B12815"/>
    <w:rsid w:val="00B13D82"/>
    <w:rsid w:val="00B142A0"/>
    <w:rsid w:val="00B23716"/>
    <w:rsid w:val="00B2382F"/>
    <w:rsid w:val="00B263EC"/>
    <w:rsid w:val="00B3443E"/>
    <w:rsid w:val="00B3466E"/>
    <w:rsid w:val="00B42D44"/>
    <w:rsid w:val="00B43501"/>
    <w:rsid w:val="00B466DD"/>
    <w:rsid w:val="00B50926"/>
    <w:rsid w:val="00B54BA8"/>
    <w:rsid w:val="00B55445"/>
    <w:rsid w:val="00B607D7"/>
    <w:rsid w:val="00B62924"/>
    <w:rsid w:val="00B6414A"/>
    <w:rsid w:val="00B64F06"/>
    <w:rsid w:val="00B663DB"/>
    <w:rsid w:val="00B74B26"/>
    <w:rsid w:val="00B76078"/>
    <w:rsid w:val="00B86121"/>
    <w:rsid w:val="00B86942"/>
    <w:rsid w:val="00B9028F"/>
    <w:rsid w:val="00B90B34"/>
    <w:rsid w:val="00B93CFF"/>
    <w:rsid w:val="00B95056"/>
    <w:rsid w:val="00BA289B"/>
    <w:rsid w:val="00BB3A23"/>
    <w:rsid w:val="00BB3FC2"/>
    <w:rsid w:val="00BB79DA"/>
    <w:rsid w:val="00BB7A65"/>
    <w:rsid w:val="00BC204E"/>
    <w:rsid w:val="00BC4347"/>
    <w:rsid w:val="00BC4FAB"/>
    <w:rsid w:val="00BD62E8"/>
    <w:rsid w:val="00BD6E24"/>
    <w:rsid w:val="00BE39B4"/>
    <w:rsid w:val="00BE53E2"/>
    <w:rsid w:val="00BE7073"/>
    <w:rsid w:val="00BE70CC"/>
    <w:rsid w:val="00BF0951"/>
    <w:rsid w:val="00BF360A"/>
    <w:rsid w:val="00BF4091"/>
    <w:rsid w:val="00BF7E86"/>
    <w:rsid w:val="00C0027B"/>
    <w:rsid w:val="00C0098F"/>
    <w:rsid w:val="00C03F75"/>
    <w:rsid w:val="00C060B1"/>
    <w:rsid w:val="00C16C47"/>
    <w:rsid w:val="00C20348"/>
    <w:rsid w:val="00C22532"/>
    <w:rsid w:val="00C24896"/>
    <w:rsid w:val="00C249BA"/>
    <w:rsid w:val="00C26AD2"/>
    <w:rsid w:val="00C318E1"/>
    <w:rsid w:val="00C3512E"/>
    <w:rsid w:val="00C37690"/>
    <w:rsid w:val="00C400AC"/>
    <w:rsid w:val="00C40C50"/>
    <w:rsid w:val="00C41137"/>
    <w:rsid w:val="00C419BB"/>
    <w:rsid w:val="00C4640F"/>
    <w:rsid w:val="00C4761D"/>
    <w:rsid w:val="00C51D0B"/>
    <w:rsid w:val="00C53168"/>
    <w:rsid w:val="00C53CEF"/>
    <w:rsid w:val="00C54736"/>
    <w:rsid w:val="00C55122"/>
    <w:rsid w:val="00C57C21"/>
    <w:rsid w:val="00C65B78"/>
    <w:rsid w:val="00C675AF"/>
    <w:rsid w:val="00C67EBA"/>
    <w:rsid w:val="00C71B46"/>
    <w:rsid w:val="00C733FB"/>
    <w:rsid w:val="00C815C2"/>
    <w:rsid w:val="00C81AD2"/>
    <w:rsid w:val="00C82C9E"/>
    <w:rsid w:val="00C85D61"/>
    <w:rsid w:val="00C91555"/>
    <w:rsid w:val="00C91EB1"/>
    <w:rsid w:val="00C938D0"/>
    <w:rsid w:val="00C97938"/>
    <w:rsid w:val="00CA24E0"/>
    <w:rsid w:val="00CA416F"/>
    <w:rsid w:val="00CA4A97"/>
    <w:rsid w:val="00CC1274"/>
    <w:rsid w:val="00CC5A87"/>
    <w:rsid w:val="00CD230B"/>
    <w:rsid w:val="00CD61F1"/>
    <w:rsid w:val="00CD6A03"/>
    <w:rsid w:val="00CF200A"/>
    <w:rsid w:val="00CF3191"/>
    <w:rsid w:val="00D028D6"/>
    <w:rsid w:val="00D03B9E"/>
    <w:rsid w:val="00D05270"/>
    <w:rsid w:val="00D10D16"/>
    <w:rsid w:val="00D12678"/>
    <w:rsid w:val="00D12C4C"/>
    <w:rsid w:val="00D1422D"/>
    <w:rsid w:val="00D2031D"/>
    <w:rsid w:val="00D23150"/>
    <w:rsid w:val="00D30762"/>
    <w:rsid w:val="00D32412"/>
    <w:rsid w:val="00D33637"/>
    <w:rsid w:val="00D353BC"/>
    <w:rsid w:val="00D35CC5"/>
    <w:rsid w:val="00D45AFE"/>
    <w:rsid w:val="00D47FA0"/>
    <w:rsid w:val="00D5048E"/>
    <w:rsid w:val="00D50D36"/>
    <w:rsid w:val="00D52C24"/>
    <w:rsid w:val="00D65821"/>
    <w:rsid w:val="00D66FDA"/>
    <w:rsid w:val="00D67C7E"/>
    <w:rsid w:val="00D830B8"/>
    <w:rsid w:val="00D85083"/>
    <w:rsid w:val="00D93535"/>
    <w:rsid w:val="00DA1374"/>
    <w:rsid w:val="00DA2955"/>
    <w:rsid w:val="00DA4C1A"/>
    <w:rsid w:val="00DB189D"/>
    <w:rsid w:val="00DB26EB"/>
    <w:rsid w:val="00DB6B03"/>
    <w:rsid w:val="00DC0880"/>
    <w:rsid w:val="00DC0EF2"/>
    <w:rsid w:val="00DC204B"/>
    <w:rsid w:val="00DC29CB"/>
    <w:rsid w:val="00DC3E46"/>
    <w:rsid w:val="00DC45EC"/>
    <w:rsid w:val="00DD194F"/>
    <w:rsid w:val="00DD32DF"/>
    <w:rsid w:val="00DD3C63"/>
    <w:rsid w:val="00DD3E36"/>
    <w:rsid w:val="00DD5162"/>
    <w:rsid w:val="00DD6133"/>
    <w:rsid w:val="00DE0B13"/>
    <w:rsid w:val="00DE3153"/>
    <w:rsid w:val="00DF2761"/>
    <w:rsid w:val="00E00EDB"/>
    <w:rsid w:val="00E027B6"/>
    <w:rsid w:val="00E0344A"/>
    <w:rsid w:val="00E0563A"/>
    <w:rsid w:val="00E06BFF"/>
    <w:rsid w:val="00E103EF"/>
    <w:rsid w:val="00E11370"/>
    <w:rsid w:val="00E13016"/>
    <w:rsid w:val="00E14F6A"/>
    <w:rsid w:val="00E237F9"/>
    <w:rsid w:val="00E23B83"/>
    <w:rsid w:val="00E23F8E"/>
    <w:rsid w:val="00E3034E"/>
    <w:rsid w:val="00E32D3D"/>
    <w:rsid w:val="00E50D7A"/>
    <w:rsid w:val="00E50EF6"/>
    <w:rsid w:val="00E5492C"/>
    <w:rsid w:val="00E61725"/>
    <w:rsid w:val="00E6667E"/>
    <w:rsid w:val="00E67D77"/>
    <w:rsid w:val="00E70B23"/>
    <w:rsid w:val="00E710BC"/>
    <w:rsid w:val="00E73173"/>
    <w:rsid w:val="00E73BC9"/>
    <w:rsid w:val="00E74863"/>
    <w:rsid w:val="00E749C9"/>
    <w:rsid w:val="00E74DDE"/>
    <w:rsid w:val="00E76656"/>
    <w:rsid w:val="00E822B1"/>
    <w:rsid w:val="00E832BE"/>
    <w:rsid w:val="00E83C0A"/>
    <w:rsid w:val="00E879E0"/>
    <w:rsid w:val="00E87CD0"/>
    <w:rsid w:val="00E91451"/>
    <w:rsid w:val="00E931A4"/>
    <w:rsid w:val="00E97BBA"/>
    <w:rsid w:val="00E97F42"/>
    <w:rsid w:val="00EA136A"/>
    <w:rsid w:val="00EA1702"/>
    <w:rsid w:val="00EA31C2"/>
    <w:rsid w:val="00EA464F"/>
    <w:rsid w:val="00EA5505"/>
    <w:rsid w:val="00EA7920"/>
    <w:rsid w:val="00EB1499"/>
    <w:rsid w:val="00EB270D"/>
    <w:rsid w:val="00EC5833"/>
    <w:rsid w:val="00EC599F"/>
    <w:rsid w:val="00ED0CB9"/>
    <w:rsid w:val="00ED1DC3"/>
    <w:rsid w:val="00ED1E40"/>
    <w:rsid w:val="00EE1068"/>
    <w:rsid w:val="00EE2036"/>
    <w:rsid w:val="00EE6DCC"/>
    <w:rsid w:val="00EF1FF3"/>
    <w:rsid w:val="00EF3672"/>
    <w:rsid w:val="00EF4C2C"/>
    <w:rsid w:val="00F00038"/>
    <w:rsid w:val="00F15CAA"/>
    <w:rsid w:val="00F200F6"/>
    <w:rsid w:val="00F215F0"/>
    <w:rsid w:val="00F237E5"/>
    <w:rsid w:val="00F25EF3"/>
    <w:rsid w:val="00F26FCF"/>
    <w:rsid w:val="00F30081"/>
    <w:rsid w:val="00F32498"/>
    <w:rsid w:val="00F32B10"/>
    <w:rsid w:val="00F34B87"/>
    <w:rsid w:val="00F359EC"/>
    <w:rsid w:val="00F36397"/>
    <w:rsid w:val="00F37DEC"/>
    <w:rsid w:val="00F41A0F"/>
    <w:rsid w:val="00F43074"/>
    <w:rsid w:val="00F53040"/>
    <w:rsid w:val="00F5461D"/>
    <w:rsid w:val="00F54AE1"/>
    <w:rsid w:val="00F57DB7"/>
    <w:rsid w:val="00F60128"/>
    <w:rsid w:val="00F62248"/>
    <w:rsid w:val="00F63254"/>
    <w:rsid w:val="00F647EA"/>
    <w:rsid w:val="00F7094C"/>
    <w:rsid w:val="00F7462B"/>
    <w:rsid w:val="00F77CAC"/>
    <w:rsid w:val="00F8198E"/>
    <w:rsid w:val="00F81DC4"/>
    <w:rsid w:val="00F83CCB"/>
    <w:rsid w:val="00F84008"/>
    <w:rsid w:val="00F84493"/>
    <w:rsid w:val="00F84628"/>
    <w:rsid w:val="00F87D27"/>
    <w:rsid w:val="00F90068"/>
    <w:rsid w:val="00F918D3"/>
    <w:rsid w:val="00F92E5B"/>
    <w:rsid w:val="00F949D6"/>
    <w:rsid w:val="00F95EA5"/>
    <w:rsid w:val="00FA0A7B"/>
    <w:rsid w:val="00FA2B9B"/>
    <w:rsid w:val="00FA3AB6"/>
    <w:rsid w:val="00FA3E95"/>
    <w:rsid w:val="00FA79E7"/>
    <w:rsid w:val="00FB0828"/>
    <w:rsid w:val="00FB3544"/>
    <w:rsid w:val="00FB3AF0"/>
    <w:rsid w:val="00FC0127"/>
    <w:rsid w:val="00FC4EE3"/>
    <w:rsid w:val="00FC616C"/>
    <w:rsid w:val="00FC656E"/>
    <w:rsid w:val="00FC76EB"/>
    <w:rsid w:val="00FD1765"/>
    <w:rsid w:val="00FD5286"/>
    <w:rsid w:val="00FD78F5"/>
    <w:rsid w:val="00FE2C4C"/>
    <w:rsid w:val="00FF0316"/>
    <w:rsid w:val="00FF13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5ABB18E"/>
  <w15:docId w15:val="{FF290331-9DA1-4C7F-9124-03D0EED3C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62248"/>
    <w:pPr>
      <w:widowControl w:val="0"/>
      <w:jc w:val="both"/>
    </w:pPr>
    <w:rPr>
      <w:rFonts w:ascii="Arial" w:eastAsia="Arial Unicode MS" w:hAnsi="Arial" w:cs="Arial Unicode MS"/>
      <w:color w:val="000000"/>
      <w:u w:color="000000"/>
      <w14:textOutline w14:w="12700" w14:cap="flat" w14:cmpd="sng" w14:algn="ctr">
        <w14:noFill/>
        <w14:prstDash w14:val="solid"/>
        <w14:miter w14:lim="100000"/>
      </w14:textOutline>
    </w:rPr>
  </w:style>
  <w:style w:type="paragraph" w:styleId="berschrift1">
    <w:name w:val="heading 1"/>
    <w:basedOn w:val="Standard"/>
    <w:next w:val="Standard"/>
    <w:link w:val="berschrift1Zchn"/>
    <w:uiPriority w:val="99"/>
    <w:qFormat/>
    <w:rsid w:val="0058227A"/>
    <w:pPr>
      <w:outlineLvl w:val="0"/>
    </w:pPr>
    <w:rPr>
      <w:rFonts w:eastAsia="Times New Roman" w:cs="Arial"/>
      <w:bCs/>
      <w:i/>
      <w:color w:val="auto"/>
      <w:sz w:val="24"/>
      <w:szCs w:val="24"/>
      <w14:textOutline w14:w="0" w14:cap="rnd" w14:cmpd="sng" w14:algn="ctr">
        <w14:noFill/>
        <w14:prstDash w14:val="solid"/>
        <w14:bevel/>
      </w14:textOutline>
    </w:rPr>
  </w:style>
  <w:style w:type="paragraph" w:styleId="berschrift2">
    <w:name w:val="heading 2"/>
    <w:basedOn w:val="Standard"/>
    <w:next w:val="Standard"/>
    <w:link w:val="berschrift2Zchn"/>
    <w:uiPriority w:val="99"/>
    <w:qFormat/>
    <w:rsid w:val="0058227A"/>
    <w:pPr>
      <w:keepNext/>
      <w:outlineLvl w:val="1"/>
    </w:pPr>
    <w:rPr>
      <w:rFonts w:eastAsia="Times New Roman" w:cs="Arial"/>
      <w:b/>
      <w:bCs/>
      <w:iCs/>
      <w:color w:val="auto"/>
      <w:sz w:val="32"/>
      <w:szCs w:val="28"/>
      <w14:textOutline w14:w="0" w14:cap="rnd" w14:cmpd="sng" w14:algn="ctr">
        <w14:noFill/>
        <w14:prstDash w14:val="solid"/>
        <w14:bevel/>
      </w14:textOutline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9800FC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9800FC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Kopfzeile">
    <w:name w:val="header"/>
    <w:basedOn w:val="Standard"/>
    <w:link w:val="KopfzeileZchn"/>
    <w:uiPriority w:val="99"/>
    <w:semiHidden/>
    <w:rsid w:val="0058227A"/>
    <w:pPr>
      <w:tabs>
        <w:tab w:val="center" w:pos="4536"/>
        <w:tab w:val="right" w:pos="9072"/>
      </w:tabs>
    </w:pPr>
    <w:rPr>
      <w:rFonts w:eastAsia="Times New Roman" w:cs="Times New Roman"/>
      <w:color w:val="auto"/>
      <w:szCs w:val="24"/>
      <w14:textOutline w14:w="0" w14:cap="rnd" w14:cmpd="sng" w14:algn="ctr">
        <w14:noFill/>
        <w14:prstDash w14:val="solid"/>
        <w14:bevel/>
      </w14:textOutline>
    </w:r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9800FC"/>
    <w:rPr>
      <w:rFonts w:ascii="Arial" w:hAnsi="Arial"/>
      <w:szCs w:val="24"/>
    </w:rPr>
  </w:style>
  <w:style w:type="paragraph" w:styleId="Fuzeile">
    <w:name w:val="footer"/>
    <w:basedOn w:val="Standard"/>
    <w:link w:val="FuzeileZchn"/>
    <w:uiPriority w:val="99"/>
    <w:semiHidden/>
    <w:rsid w:val="0058227A"/>
    <w:pPr>
      <w:jc w:val="left"/>
    </w:pPr>
    <w:rPr>
      <w:rFonts w:eastAsia="Times New Roman" w:cs="Times New Roman"/>
      <w:color w:val="auto"/>
      <w:spacing w:val="4"/>
      <w:sz w:val="15"/>
      <w:szCs w:val="24"/>
      <w14:textOutline w14:w="0" w14:cap="rnd" w14:cmpd="sng" w14:algn="ctr">
        <w14:noFill/>
        <w14:prstDash w14:val="solid"/>
        <w14:bevel/>
      </w14:textOutline>
    </w:r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9800FC"/>
    <w:rPr>
      <w:rFonts w:ascii="Arial" w:hAnsi="Arial"/>
      <w:szCs w:val="24"/>
    </w:rPr>
  </w:style>
  <w:style w:type="character" w:styleId="Seitenzahl">
    <w:name w:val="page number"/>
    <w:basedOn w:val="Absatz-Standardschriftart"/>
    <w:uiPriority w:val="99"/>
    <w:semiHidden/>
    <w:rsid w:val="0058227A"/>
    <w:rPr>
      <w:rFonts w:ascii="Arial" w:hAnsi="Arial" w:cs="Times New Roman"/>
      <w:spacing w:val="0"/>
      <w:w w:val="100"/>
      <w:kern w:val="0"/>
      <w:position w:val="0"/>
      <w:sz w:val="20"/>
      <w:vertAlign w:val="baseline"/>
    </w:rPr>
  </w:style>
  <w:style w:type="character" w:styleId="Hyperlink">
    <w:name w:val="Hyperlink"/>
    <w:basedOn w:val="Absatz-Standardschriftart"/>
    <w:uiPriority w:val="99"/>
    <w:semiHidden/>
    <w:rsid w:val="0058227A"/>
    <w:rPr>
      <w:rFonts w:cs="Times New Roman"/>
      <w:color w:val="0000FF"/>
      <w:u w:val="single"/>
    </w:rPr>
  </w:style>
  <w:style w:type="paragraph" w:styleId="StandardWeb">
    <w:name w:val="Normal (Web)"/>
    <w:basedOn w:val="Standard"/>
    <w:uiPriority w:val="99"/>
    <w:semiHidden/>
    <w:rsid w:val="0058227A"/>
    <w:pPr>
      <w:widowControl/>
      <w:spacing w:before="100" w:beforeAutospacing="1" w:after="100" w:afterAutospacing="1"/>
      <w:jc w:val="left"/>
    </w:pPr>
    <w:rPr>
      <w:rFonts w:ascii="Arial Unicode MS" w:hAnsi="Arial Unicode MS"/>
      <w:sz w:val="24"/>
    </w:rPr>
  </w:style>
  <w:style w:type="paragraph" w:styleId="Sprechblasentext">
    <w:name w:val="Balloon Text"/>
    <w:basedOn w:val="Standard"/>
    <w:link w:val="SprechblasentextZchn"/>
    <w:uiPriority w:val="99"/>
    <w:semiHidden/>
    <w:rsid w:val="005A6731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locked/>
    <w:rsid w:val="005A6731"/>
    <w:rPr>
      <w:rFonts w:ascii="Segoe UI" w:hAnsi="Segoe UI" w:cs="Segoe UI"/>
      <w:sz w:val="18"/>
      <w:szCs w:val="18"/>
    </w:rPr>
  </w:style>
  <w:style w:type="character" w:styleId="Kommentarzeichen">
    <w:name w:val="annotation reference"/>
    <w:basedOn w:val="Absatz-Standardschriftart"/>
    <w:uiPriority w:val="99"/>
    <w:semiHidden/>
    <w:rsid w:val="00217E2A"/>
    <w:rPr>
      <w:rFonts w:cs="Times New Roman"/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rsid w:val="00217E2A"/>
    <w:rPr>
      <w:rFonts w:eastAsia="Times New Roman" w:cs="Times New Roman"/>
      <w:color w:val="auto"/>
      <w:sz w:val="20"/>
      <w:szCs w:val="20"/>
      <w14:textOutline w14:w="0" w14:cap="rnd" w14:cmpd="sng" w14:algn="ctr">
        <w14:noFill/>
        <w14:prstDash w14:val="solid"/>
        <w14:bevel/>
      </w14:textOutline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locked/>
    <w:rsid w:val="00217E2A"/>
    <w:rPr>
      <w:rFonts w:ascii="Arial" w:hAnsi="Arial" w:cs="Times New Roman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rsid w:val="00217E2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locked/>
    <w:rsid w:val="00217E2A"/>
    <w:rPr>
      <w:rFonts w:ascii="Arial" w:hAnsi="Arial" w:cs="Times New Roman"/>
      <w:b/>
      <w:bCs/>
    </w:rPr>
  </w:style>
  <w:style w:type="character" w:customStyle="1" w:styleId="st">
    <w:name w:val="st"/>
    <w:basedOn w:val="Absatz-Standardschriftart"/>
    <w:uiPriority w:val="99"/>
    <w:rsid w:val="00D65821"/>
    <w:rPr>
      <w:rFonts w:cs="Times New Roman"/>
    </w:rPr>
  </w:style>
  <w:style w:type="character" w:styleId="Fett">
    <w:name w:val="Strong"/>
    <w:basedOn w:val="Absatz-Standardschriftart"/>
    <w:uiPriority w:val="22"/>
    <w:qFormat/>
    <w:locked/>
    <w:rsid w:val="00687C04"/>
    <w:rPr>
      <w:b/>
      <w:bCs/>
    </w:rPr>
  </w:style>
  <w:style w:type="paragraph" w:styleId="berarbeitung">
    <w:name w:val="Revision"/>
    <w:hidden/>
    <w:uiPriority w:val="99"/>
    <w:semiHidden/>
    <w:rsid w:val="0074324C"/>
    <w:rPr>
      <w:rFonts w:ascii="Arial" w:hAnsi="Arial"/>
      <w:szCs w:val="24"/>
    </w:rPr>
  </w:style>
  <w:style w:type="character" w:styleId="Hervorhebung">
    <w:name w:val="Emphasis"/>
    <w:basedOn w:val="Absatz-Standardschriftart"/>
    <w:locked/>
    <w:rsid w:val="002B1B7E"/>
    <w:rPr>
      <w:i/>
      <w:iCs/>
    </w:rPr>
  </w:style>
  <w:style w:type="character" w:styleId="SchwacheHervorhebung">
    <w:name w:val="Subtle Emphasis"/>
    <w:basedOn w:val="Absatz-Standardschriftart"/>
    <w:uiPriority w:val="19"/>
    <w:qFormat/>
    <w:rsid w:val="002B1B7E"/>
    <w:rPr>
      <w:i/>
      <w:iCs/>
      <w:color w:val="404040" w:themeColor="text1" w:themeTint="BF"/>
    </w:rPr>
  </w:style>
  <w:style w:type="paragraph" w:customStyle="1" w:styleId="TextA">
    <w:name w:val="Text A"/>
    <w:rsid w:val="00F62248"/>
    <w:pPr>
      <w:widowControl w:val="0"/>
      <w:jc w:val="both"/>
    </w:pPr>
    <w:rPr>
      <w:rFonts w:ascii="Helvetica Neue" w:eastAsia="Helvetica Neue" w:hAnsi="Helvetica Neue" w:cs="Helvetica Neue"/>
      <w:color w:val="000000"/>
      <w:u w:color="000000"/>
      <w14:textOutline w14:w="12700" w14:cap="flat" w14:cmpd="sng" w14:algn="ctr">
        <w14:noFill/>
        <w14:prstDash w14:val="solid"/>
        <w14:miter w14:lim="100000"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057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9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9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9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9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image" Target="media/image1.jp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Q:\VORLAGEN\SIEGEL\PM-Vorlagen\PM-Bon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3D198A6A994A547BF1EAD3A6EF917ED" ma:contentTypeVersion="16" ma:contentTypeDescription="Ein neues Dokument erstellen." ma:contentTypeScope="" ma:versionID="92f18b0d215366aa148f326ef83283a0">
  <xsd:schema xmlns:xsd="http://www.w3.org/2001/XMLSchema" xmlns:xs="http://www.w3.org/2001/XMLSchema" xmlns:p="http://schemas.microsoft.com/office/2006/metadata/properties" xmlns:ns2="6a9cd2d7-90cf-4c30-84fa-64150315edec" xmlns:ns3="2ed0fa6a-d487-43a6-8490-1d167c6a118b" targetNamespace="http://schemas.microsoft.com/office/2006/metadata/properties" ma:root="true" ma:fieldsID="14e33f266728657652dc0e25b5096a4d" ns2:_="" ns3:_="">
    <xsd:import namespace="6a9cd2d7-90cf-4c30-84fa-64150315edec"/>
    <xsd:import namespace="2ed0fa6a-d487-43a6-8490-1d167c6a118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9cd2d7-90cf-4c30-84fa-64150315ed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Bildmarkierungen" ma:readOnly="false" ma:fieldId="{5cf76f15-5ced-4ddc-b409-7134ff3c332f}" ma:taxonomyMulti="true" ma:sspId="ba87236c-0cca-42c5-92bc-0668c221dc8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d0fa6a-d487-43a6-8490-1d167c6a118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9f73c731-f48f-4afa-b1e0-7f85d021c485}" ma:internalName="TaxCatchAll" ma:showField="CatchAllData" ma:web="2ed0fa6a-d487-43a6-8490-1d167c6a118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ed0fa6a-d487-43a6-8490-1d167c6a118b" xsi:nil="true"/>
    <lcf76f155ced4ddcb4097134ff3c332f xmlns="6a9cd2d7-90cf-4c30-84fa-64150315edec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2B138CD-8A72-49A4-A5CE-D301BC39918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578DA84-3788-41F3-AA14-0A62A31A46D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a9cd2d7-90cf-4c30-84fa-64150315edec"/>
    <ds:schemaRef ds:uri="2ed0fa6a-d487-43a6-8490-1d167c6a118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76542E5-7B11-45CC-B633-9DAE9DE3479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025FBEB-589D-4EA0-A32B-085C4FE9ECC9}">
  <ds:schemaRefs>
    <ds:schemaRef ds:uri="http://schemas.microsoft.com/office/2006/metadata/properties"/>
    <ds:schemaRef ds:uri="http://schemas.microsoft.com/office/infopath/2007/PartnerControls"/>
    <ds:schemaRef ds:uri="2ed0fa6a-d487-43a6-8490-1d167c6a118b"/>
    <ds:schemaRef ds:uri="6a9cd2d7-90cf-4c30-84fa-64150315ede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Q:\VORLAGEN\SIEGEL\PM-Vorlagen\PM-Bona.dotx</Template>
  <TotalTime>0</TotalTime>
  <Pages>4</Pages>
  <Words>894</Words>
  <Characters>5635</Characters>
  <Application>Microsoft Office Word</Application>
  <DocSecurity>0</DocSecurity>
  <Lines>46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Dachzeile</vt:lpstr>
    </vt:vector>
  </TitlesOfParts>
  <Company>Schaal.Trostner Kommunikation GmbH</Company>
  <LinksUpToDate>false</LinksUpToDate>
  <CharactersWithSpaces>6516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Dachzeile</dc:title>
  <dc:creator>Florian Lieb</dc:creator>
  <cp:keywords>- 269-10-002</cp:keywords>
  <dc:description>Bild: Meyer/Bona/bau-pr/Aussendung / bau-pr.de:</dc:description>
  <cp:lastModifiedBy>Stefanie König</cp:lastModifiedBy>
  <cp:revision>3</cp:revision>
  <cp:lastPrinted>2022-05-25T08:32:00Z</cp:lastPrinted>
  <dcterms:created xsi:type="dcterms:W3CDTF">2022-06-16T12:16:00Z</dcterms:created>
  <dcterms:modified xsi:type="dcterms:W3CDTF">2022-06-16T12:19:00Z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0x01010063D198A6A994A547BF1EAD3A6EF917ED</vt:lpwstr>
  </property>
</Properties>
</file>